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26" w:rsidRPr="00953197" w:rsidRDefault="00D96526" w:rsidP="00D96526">
      <w:pPr>
        <w:pStyle w:val="a4"/>
        <w:rPr>
          <w:b/>
          <w:bCs/>
        </w:rPr>
      </w:pPr>
      <w:r>
        <w:rPr>
          <w:b/>
          <w:bCs/>
        </w:rPr>
        <w:t>Last data u</w:t>
      </w:r>
      <w:r w:rsidRPr="00953197">
        <w:rPr>
          <w:b/>
          <w:bCs/>
        </w:rPr>
        <w:t>pdates:</w:t>
      </w:r>
      <w:r w:rsidR="00C867AC">
        <w:rPr>
          <w:rFonts w:hint="eastAsia"/>
          <w:b/>
          <w:bCs/>
        </w:rPr>
        <w:t xml:space="preserve"> 19</w:t>
      </w:r>
      <w:r w:rsidRPr="00021AD2">
        <w:rPr>
          <w:b/>
          <w:bCs/>
        </w:rPr>
        <w:t xml:space="preserve"> </w:t>
      </w:r>
      <w:r w:rsidR="00C867AC">
        <w:rPr>
          <w:rFonts w:hint="eastAsia"/>
          <w:b/>
          <w:bCs/>
        </w:rPr>
        <w:t>June</w:t>
      </w:r>
      <w:r>
        <w:rPr>
          <w:rFonts w:hint="eastAsia"/>
          <w:b/>
          <w:bCs/>
        </w:rPr>
        <w:t xml:space="preserve"> 201</w:t>
      </w:r>
      <w:r w:rsidR="00C867AC">
        <w:rPr>
          <w:rFonts w:hint="eastAsia"/>
          <w:b/>
          <w:bCs/>
        </w:rPr>
        <w:t>5</w:t>
      </w:r>
    </w:p>
    <w:p w:rsidR="0053133A" w:rsidRDefault="0053133A" w:rsidP="0053133A">
      <w:proofErr w:type="spellStart"/>
      <w:r w:rsidRPr="004E4B67">
        <w:t>Malarvizhi</w:t>
      </w:r>
      <w:proofErr w:type="spellEnd"/>
      <w:r w:rsidRPr="006B627F">
        <w:t xml:space="preserve">, </w:t>
      </w:r>
      <w:r w:rsidRPr="006B627F">
        <w:rPr>
          <w:rFonts w:hint="eastAsia"/>
        </w:rPr>
        <w:t>R</w:t>
      </w:r>
      <w:r w:rsidRPr="006B627F">
        <w:t xml:space="preserve">. and </w:t>
      </w:r>
      <w:r w:rsidRPr="0053133A">
        <w:t>Ho, Y.S.*</w:t>
      </w:r>
      <w:r w:rsidRPr="006B627F">
        <w:t xml:space="preserve"> (2010), </w:t>
      </w:r>
      <w:proofErr w:type="gramStart"/>
      <w:r w:rsidRPr="004E4B67">
        <w:t>The</w:t>
      </w:r>
      <w:proofErr w:type="gramEnd"/>
      <w:r w:rsidRPr="004E4B67">
        <w:t xml:space="preserve"> influence of pH and the structure of the dye molecules on adsorption isotherm modeling using activated carbon</w:t>
      </w:r>
      <w:r w:rsidRPr="006B627F">
        <w:t xml:space="preserve">. </w:t>
      </w:r>
      <w:r w:rsidRPr="006B627F">
        <w:rPr>
          <w:i/>
          <w:iCs/>
        </w:rPr>
        <w:t>Desalination</w:t>
      </w:r>
      <w:r w:rsidRPr="006B627F">
        <w:t xml:space="preserve">, </w:t>
      </w:r>
      <w:r w:rsidRPr="00360ECE">
        <w:rPr>
          <w:rFonts w:hint="eastAsia"/>
          <w:b/>
        </w:rPr>
        <w:t>264</w:t>
      </w:r>
      <w:r w:rsidRPr="006B627F">
        <w:t xml:space="preserve"> (</w:t>
      </w:r>
      <w:r w:rsidRPr="006B627F">
        <w:rPr>
          <w:rFonts w:hint="eastAsia"/>
        </w:rPr>
        <w:t>1-3</w:t>
      </w:r>
      <w:r w:rsidRPr="006B627F">
        <w:t xml:space="preserve">), </w:t>
      </w:r>
      <w:r w:rsidRPr="006B627F">
        <w:rPr>
          <w:rFonts w:hint="eastAsia"/>
        </w:rPr>
        <w:t>97</w:t>
      </w:r>
      <w:r w:rsidRPr="006B627F">
        <w:t>-</w:t>
      </w:r>
      <w:r w:rsidRPr="006B627F">
        <w:rPr>
          <w:rFonts w:hint="eastAsia"/>
        </w:rPr>
        <w:t>101</w:t>
      </w:r>
      <w:r w:rsidRPr="006B627F">
        <w:t>.</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2348"/>
        <w:gridCol w:w="1889"/>
        <w:gridCol w:w="2019"/>
        <w:gridCol w:w="1558"/>
        <w:gridCol w:w="1854"/>
      </w:tblGrid>
      <w:tr w:rsidR="0053133A" w:rsidRPr="004E1592" w:rsidTr="00E24DCB">
        <w:trPr>
          <w:jc w:val="center"/>
        </w:trPr>
        <w:tc>
          <w:tcPr>
            <w:tcW w:w="121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133A" w:rsidRPr="004E1592" w:rsidRDefault="0053133A" w:rsidP="0053133A">
            <w:r w:rsidRPr="004E1592">
              <w:t>Document type: Article</w:t>
            </w:r>
          </w:p>
        </w:tc>
        <w:tc>
          <w:tcPr>
            <w:tcW w:w="97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133A" w:rsidRPr="004E1592" w:rsidRDefault="0053133A" w:rsidP="0053133A">
            <w:r w:rsidRPr="004E1592">
              <w:t>Language: English</w:t>
            </w:r>
          </w:p>
        </w:tc>
        <w:tc>
          <w:tcPr>
            <w:tcW w:w="104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133A" w:rsidRPr="004E1592" w:rsidRDefault="0053133A" w:rsidP="0053133A">
            <w:r w:rsidRPr="004E1592">
              <w:t xml:space="preserve">Cited references: </w:t>
            </w:r>
            <w:r>
              <w:rPr>
                <w:rFonts w:hint="eastAsia"/>
              </w:rPr>
              <w:t>21</w:t>
            </w:r>
          </w:p>
        </w:tc>
        <w:tc>
          <w:tcPr>
            <w:tcW w:w="80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133A" w:rsidRPr="004E1592" w:rsidRDefault="0053133A" w:rsidP="00E24DCB">
            <w:r>
              <w:t xml:space="preserve">Times cited: </w:t>
            </w:r>
            <w:r w:rsidR="00E24DCB">
              <w:rPr>
                <w:rFonts w:hint="eastAsia"/>
              </w:rPr>
              <w:t>10</w:t>
            </w:r>
          </w:p>
        </w:tc>
        <w:tc>
          <w:tcPr>
            <w:tcW w:w="95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133A" w:rsidRPr="004E1592" w:rsidRDefault="0053133A" w:rsidP="0053133A">
            <w:r w:rsidRPr="004E1592">
              <w:t>Times self cited: 0</w:t>
            </w:r>
          </w:p>
        </w:tc>
      </w:tr>
    </w:tbl>
    <w:p w:rsidR="0053133A" w:rsidRDefault="0053133A" w:rsidP="0053133A">
      <w:r>
        <w:t xml:space="preserve">Abstract: The main aim of the study was to find out the influence of pH and the molecular weight of the dye molecules on adsorption isotherm models using activated carbon in a single solid-liquid system. In this study we derived activated carbon from the waste biomass of wood apple rind. Batch mode experiments were carried out in order to assess the influence of the initial pH and molecular weight of the dye on adsorption capacity of the carbon. Two basic dyes namely </w:t>
      </w:r>
      <w:proofErr w:type="spellStart"/>
      <w:r>
        <w:t>Methylene</w:t>
      </w:r>
      <w:proofErr w:type="spellEnd"/>
      <w:r>
        <w:t xml:space="preserve"> blue and Crystal violet having different molecular structures have been chosen. To find out the pH effect on the adsorption capacity of the activated carbon, the equilibrium isotherm experiments were carried out by varying the pH of the dye solutions by fixing the carbon dose as constant. A separate study was carried out to note down the change in pH of the dye solution </w:t>
      </w:r>
      <w:proofErr w:type="gramStart"/>
      <w:r>
        <w:t>during</w:t>
      </w:r>
      <w:proofErr w:type="gramEnd"/>
      <w:r>
        <w:t xml:space="preserve"> the adsorption of cationic dye molecules on the activated carbon surface. The adsorption capacity of the activated carbon increased while increasing the pH of the dye solution. The structure of the dye molecules and the nature of pores present on the surface of the activated carbon also decide the adsorption capacity of the carbon. (C) 2010 Elsevier B.V. All rights reserved.</w:t>
      </w:r>
    </w:p>
    <w:p w:rsidR="0053133A" w:rsidRDefault="0053133A" w:rsidP="0053133A">
      <w:r>
        <w:t xml:space="preserve">Author Keywords: Sorption; Molecular structure; </w:t>
      </w:r>
      <w:proofErr w:type="spellStart"/>
      <w:r>
        <w:t>Methylene</w:t>
      </w:r>
      <w:proofErr w:type="spellEnd"/>
      <w:r>
        <w:t xml:space="preserve"> blue; Crystal violet; Ion exchange</w:t>
      </w:r>
    </w:p>
    <w:p w:rsidR="0053133A" w:rsidRDefault="0053133A" w:rsidP="0053133A">
      <w:r>
        <w:t xml:space="preserve">Keywords Plus: Sphagnum Moss Peat; Aqueous-Solution; </w:t>
      </w:r>
      <w:proofErr w:type="spellStart"/>
      <w:r>
        <w:t>Methylene</w:t>
      </w:r>
      <w:proofErr w:type="spellEnd"/>
      <w:r>
        <w:t>-Blue; Tree Fern; Equilibrium; Kinetics; Removal; Lead; Sorption; Fiber</w:t>
      </w:r>
    </w:p>
    <w:p w:rsidR="0053133A" w:rsidRDefault="0053133A" w:rsidP="0053133A">
      <w:r>
        <w:t xml:space="preserve">Reprint Address: Ho, YS (reprint author), Asia </w:t>
      </w:r>
      <w:proofErr w:type="spellStart"/>
      <w:r>
        <w:t>Univ</w:t>
      </w:r>
      <w:proofErr w:type="spellEnd"/>
      <w:r>
        <w:t xml:space="preserve">, Water Res </w:t>
      </w:r>
      <w:proofErr w:type="spellStart"/>
      <w:r>
        <w:t>Ctr</w:t>
      </w:r>
      <w:proofErr w:type="spellEnd"/>
      <w:r>
        <w:t xml:space="preserve">, </w:t>
      </w:r>
      <w:proofErr w:type="gramStart"/>
      <w:r>
        <w:t>Taichung</w:t>
      </w:r>
      <w:proofErr w:type="gramEnd"/>
      <w:r>
        <w:t xml:space="preserve"> 41354, Taiwan</w:t>
      </w:r>
    </w:p>
    <w:p w:rsidR="0053133A" w:rsidRDefault="0053133A" w:rsidP="0053133A">
      <w:r>
        <w:t>Addresses:</w:t>
      </w:r>
    </w:p>
    <w:p w:rsidR="0053133A" w:rsidRDefault="0053133A" w:rsidP="0053133A">
      <w:r>
        <w:t xml:space="preserve">1. Asia </w:t>
      </w:r>
      <w:proofErr w:type="spellStart"/>
      <w:r>
        <w:t>Univ</w:t>
      </w:r>
      <w:proofErr w:type="spellEnd"/>
      <w:r>
        <w:t xml:space="preserve">, Water Res </w:t>
      </w:r>
      <w:proofErr w:type="spellStart"/>
      <w:r>
        <w:t>Ctr</w:t>
      </w:r>
      <w:proofErr w:type="spellEnd"/>
      <w:r>
        <w:t>, Taichung 41354, Taiwan</w:t>
      </w:r>
    </w:p>
    <w:p w:rsidR="0053133A" w:rsidRDefault="0053133A" w:rsidP="0053133A">
      <w:r>
        <w:t xml:space="preserve">2. </w:t>
      </w:r>
      <w:proofErr w:type="spellStart"/>
      <w:r>
        <w:t>Natl</w:t>
      </w:r>
      <w:proofErr w:type="spellEnd"/>
      <w:r>
        <w:t xml:space="preserve"> Inst </w:t>
      </w:r>
      <w:proofErr w:type="spellStart"/>
      <w:r>
        <w:t>Technol</w:t>
      </w:r>
      <w:proofErr w:type="spellEnd"/>
      <w:r>
        <w:t xml:space="preserve">, Dept </w:t>
      </w:r>
      <w:proofErr w:type="spellStart"/>
      <w:r>
        <w:t>Chem</w:t>
      </w:r>
      <w:proofErr w:type="spellEnd"/>
      <w:r>
        <w:t>, Tiruchchirappalli, Tamil Nadu India</w:t>
      </w:r>
    </w:p>
    <w:p w:rsidR="0053133A" w:rsidRDefault="0053133A" w:rsidP="0053133A">
      <w:r>
        <w:t xml:space="preserve">3. Peking </w:t>
      </w:r>
      <w:proofErr w:type="spellStart"/>
      <w:r>
        <w:t>Univ</w:t>
      </w:r>
      <w:proofErr w:type="spellEnd"/>
      <w:r>
        <w:t xml:space="preserve">, Dept </w:t>
      </w:r>
      <w:proofErr w:type="spellStart"/>
      <w:r>
        <w:t>Environm</w:t>
      </w:r>
      <w:proofErr w:type="spellEnd"/>
      <w:r>
        <w:t xml:space="preserve"> </w:t>
      </w:r>
      <w:proofErr w:type="spellStart"/>
      <w:r>
        <w:t>Sci</w:t>
      </w:r>
      <w:proofErr w:type="spellEnd"/>
      <w:r>
        <w:t>, Beijing 100871, Peoples R China</w:t>
      </w:r>
    </w:p>
    <w:p w:rsidR="00742658" w:rsidRDefault="0053133A" w:rsidP="0053133A">
      <w:r>
        <w:t>E-mail Addresses: ysho@asia.edu.tw</w:t>
      </w:r>
    </w:p>
    <w:p w:rsidR="0053133A" w:rsidRDefault="0053133A" w:rsidP="0053133A">
      <w:pPr>
        <w:rPr>
          <w:rFonts w:hint="eastAsia"/>
        </w:rPr>
      </w:pPr>
    </w:p>
    <w:p w:rsidR="00C867AC" w:rsidRDefault="00C867AC" w:rsidP="0053133A"/>
    <w:p w:rsidR="00C867AC" w:rsidRPr="00E73589" w:rsidRDefault="00C867AC" w:rsidP="00C867AC">
      <w:pPr>
        <w:pStyle w:val="a4"/>
        <w:numPr>
          <w:ilvl w:val="0"/>
          <w:numId w:val="20"/>
        </w:numPr>
        <w:rPr>
          <w:kern w:val="0"/>
        </w:rPr>
      </w:pPr>
      <w:proofErr w:type="spellStart"/>
      <w:r w:rsidRPr="00E73589">
        <w:rPr>
          <w:kern w:val="0"/>
        </w:rPr>
        <w:t>Pietrelli</w:t>
      </w:r>
      <w:proofErr w:type="spellEnd"/>
      <w:r w:rsidRPr="00E73589">
        <w:rPr>
          <w:kern w:val="0"/>
        </w:rPr>
        <w:t xml:space="preserve">, L., </w:t>
      </w:r>
      <w:proofErr w:type="spellStart"/>
      <w:r w:rsidRPr="00E73589">
        <w:rPr>
          <w:kern w:val="0"/>
        </w:rPr>
        <w:t>Francolini</w:t>
      </w:r>
      <w:proofErr w:type="spellEnd"/>
      <w:r w:rsidRPr="00E73589">
        <w:rPr>
          <w:kern w:val="0"/>
        </w:rPr>
        <w:t xml:space="preserve">, I. and Piozzi, A. (2015), Dyes Adsorption from Aqueous Solutions by </w:t>
      </w:r>
      <w:proofErr w:type="spellStart"/>
      <w:r w:rsidRPr="00E73589">
        <w:rPr>
          <w:kern w:val="0"/>
        </w:rPr>
        <w:t>Chitosan</w:t>
      </w:r>
      <w:proofErr w:type="spellEnd"/>
      <w:r w:rsidRPr="00E73589">
        <w:rPr>
          <w:kern w:val="0"/>
        </w:rPr>
        <w:t xml:space="preserve">. </w:t>
      </w:r>
      <w:r w:rsidRPr="00E73589">
        <w:rPr>
          <w:i/>
          <w:iCs/>
          <w:kern w:val="0"/>
        </w:rPr>
        <w:t>Separation Science and Technology</w:t>
      </w:r>
      <w:r w:rsidRPr="00E73589">
        <w:rPr>
          <w:kern w:val="0"/>
        </w:rPr>
        <w:t xml:space="preserve">, </w:t>
      </w:r>
      <w:r w:rsidRPr="00E73589">
        <w:rPr>
          <w:b/>
          <w:bCs/>
          <w:kern w:val="0"/>
        </w:rPr>
        <w:t>50</w:t>
      </w:r>
      <w:r w:rsidRPr="00E73589">
        <w:rPr>
          <w:kern w:val="0"/>
        </w:rPr>
        <w:t xml:space="preserve"> (8), 1101-1107.</w:t>
      </w:r>
    </w:p>
    <w:p w:rsidR="00C867AC" w:rsidRPr="00E73589" w:rsidRDefault="00C867AC" w:rsidP="00C867AC">
      <w:pPr>
        <w:pStyle w:val="a4"/>
        <w:numPr>
          <w:ilvl w:val="0"/>
          <w:numId w:val="20"/>
        </w:numPr>
        <w:rPr>
          <w:kern w:val="0"/>
        </w:rPr>
      </w:pPr>
      <w:proofErr w:type="spellStart"/>
      <w:r w:rsidRPr="00E73589">
        <w:rPr>
          <w:kern w:val="0"/>
        </w:rPr>
        <w:t>Nowicki</w:t>
      </w:r>
      <w:proofErr w:type="spellEnd"/>
      <w:r w:rsidRPr="00E73589">
        <w:rPr>
          <w:kern w:val="0"/>
        </w:rPr>
        <w:t xml:space="preserve">, P., </w:t>
      </w:r>
      <w:proofErr w:type="spellStart"/>
      <w:r w:rsidRPr="00E73589">
        <w:rPr>
          <w:kern w:val="0"/>
        </w:rPr>
        <w:t>Kazmierczak</w:t>
      </w:r>
      <w:proofErr w:type="spellEnd"/>
      <w:r w:rsidRPr="00E73589">
        <w:rPr>
          <w:kern w:val="0"/>
        </w:rPr>
        <w:t xml:space="preserve">, J. and </w:t>
      </w:r>
      <w:proofErr w:type="spellStart"/>
      <w:r w:rsidRPr="00E73589">
        <w:rPr>
          <w:kern w:val="0"/>
        </w:rPr>
        <w:t>Pietrzak</w:t>
      </w:r>
      <w:proofErr w:type="spellEnd"/>
      <w:r w:rsidRPr="00E73589">
        <w:rPr>
          <w:kern w:val="0"/>
        </w:rPr>
        <w:t xml:space="preserve">, R. (2015), Comparison of physicochemical and sorption properties of activated carbons prepared by physical and chemical activation of cherry stones. </w:t>
      </w:r>
      <w:r w:rsidRPr="00E73589">
        <w:rPr>
          <w:i/>
          <w:iCs/>
          <w:kern w:val="0"/>
        </w:rPr>
        <w:t>Powder Technology</w:t>
      </w:r>
      <w:r w:rsidRPr="00E73589">
        <w:rPr>
          <w:kern w:val="0"/>
        </w:rPr>
        <w:t xml:space="preserve">, </w:t>
      </w:r>
      <w:r w:rsidRPr="00E73589">
        <w:rPr>
          <w:b/>
          <w:bCs/>
          <w:kern w:val="0"/>
        </w:rPr>
        <w:t>269</w:t>
      </w:r>
      <w:r w:rsidRPr="00E73589">
        <w:rPr>
          <w:kern w:val="0"/>
        </w:rPr>
        <w:t>), 312-319.</w:t>
      </w:r>
    </w:p>
    <w:p w:rsidR="00C867AC" w:rsidRPr="00E73589" w:rsidRDefault="00C867AC" w:rsidP="00C867AC">
      <w:pPr>
        <w:pStyle w:val="a4"/>
        <w:numPr>
          <w:ilvl w:val="0"/>
          <w:numId w:val="20"/>
        </w:numPr>
        <w:rPr>
          <w:kern w:val="0"/>
        </w:rPr>
      </w:pPr>
      <w:r w:rsidRPr="00E73589">
        <w:rPr>
          <w:kern w:val="0"/>
        </w:rPr>
        <w:t xml:space="preserve">Greenwald, M.J., Redding, A.M. and Cannon, F.S. (2015), A rapid kinetic dye test to predict the adsorption of 2-methylisoborneol onto granular activated carbons and to identify the influence of pore volume distributions. </w:t>
      </w:r>
      <w:r w:rsidRPr="00E73589">
        <w:rPr>
          <w:i/>
          <w:iCs/>
          <w:kern w:val="0"/>
        </w:rPr>
        <w:t>Water Research</w:t>
      </w:r>
      <w:r w:rsidRPr="00E73589">
        <w:rPr>
          <w:kern w:val="0"/>
        </w:rPr>
        <w:t xml:space="preserve">, </w:t>
      </w:r>
      <w:r w:rsidRPr="00E73589">
        <w:rPr>
          <w:b/>
          <w:bCs/>
          <w:kern w:val="0"/>
        </w:rPr>
        <w:t>68</w:t>
      </w:r>
      <w:r w:rsidRPr="00E73589">
        <w:rPr>
          <w:kern w:val="0"/>
        </w:rPr>
        <w:t>), 784-792.</w:t>
      </w:r>
    </w:p>
    <w:p w:rsidR="00C867AC" w:rsidRPr="00E73589" w:rsidRDefault="00C867AC" w:rsidP="00C867AC">
      <w:pPr>
        <w:pStyle w:val="a4"/>
        <w:numPr>
          <w:ilvl w:val="0"/>
          <w:numId w:val="20"/>
        </w:numPr>
        <w:rPr>
          <w:kern w:val="0"/>
        </w:rPr>
      </w:pPr>
      <w:r w:rsidRPr="00E73589">
        <w:rPr>
          <w:kern w:val="0"/>
        </w:rPr>
        <w:t xml:space="preserve">Wang, M.X., Zhang, Q.L. and Yao, S.J. (2015), </w:t>
      </w:r>
      <w:proofErr w:type="gramStart"/>
      <w:r w:rsidRPr="00E73589">
        <w:rPr>
          <w:kern w:val="0"/>
        </w:rPr>
        <w:t>A</w:t>
      </w:r>
      <w:proofErr w:type="gramEnd"/>
      <w:r w:rsidRPr="00E73589">
        <w:rPr>
          <w:kern w:val="0"/>
        </w:rPr>
        <w:t xml:space="preserve"> novel </w:t>
      </w:r>
      <w:proofErr w:type="spellStart"/>
      <w:r w:rsidRPr="00E73589">
        <w:rPr>
          <w:kern w:val="0"/>
        </w:rPr>
        <w:t>biosorbent</w:t>
      </w:r>
      <w:proofErr w:type="spellEnd"/>
      <w:r w:rsidRPr="00E73589">
        <w:rPr>
          <w:kern w:val="0"/>
        </w:rPr>
        <w:t xml:space="preserve"> formed of marine-derived </w:t>
      </w:r>
      <w:proofErr w:type="spellStart"/>
      <w:r w:rsidRPr="00E73589">
        <w:rPr>
          <w:kern w:val="0"/>
        </w:rPr>
        <w:t>Penicillium</w:t>
      </w:r>
      <w:proofErr w:type="spellEnd"/>
      <w:r w:rsidRPr="00E73589">
        <w:rPr>
          <w:kern w:val="0"/>
        </w:rPr>
        <w:t xml:space="preserve"> </w:t>
      </w:r>
      <w:proofErr w:type="spellStart"/>
      <w:r w:rsidRPr="00E73589">
        <w:rPr>
          <w:kern w:val="0"/>
        </w:rPr>
        <w:t>janthinellum</w:t>
      </w:r>
      <w:proofErr w:type="spellEnd"/>
      <w:r w:rsidRPr="00E73589">
        <w:rPr>
          <w:kern w:val="0"/>
        </w:rPr>
        <w:t xml:space="preserve"> </w:t>
      </w:r>
      <w:proofErr w:type="spellStart"/>
      <w:r w:rsidRPr="00E73589">
        <w:rPr>
          <w:kern w:val="0"/>
        </w:rPr>
        <w:t>mycelial</w:t>
      </w:r>
      <w:proofErr w:type="spellEnd"/>
      <w:r w:rsidRPr="00E73589">
        <w:rPr>
          <w:kern w:val="0"/>
        </w:rPr>
        <w:t xml:space="preserve"> pellets for removing dyes from dye-containing wastewater. </w:t>
      </w:r>
      <w:r w:rsidRPr="00E73589">
        <w:rPr>
          <w:i/>
          <w:iCs/>
          <w:kern w:val="0"/>
        </w:rPr>
        <w:t>Chemical Engineering Journal</w:t>
      </w:r>
      <w:r w:rsidRPr="00E73589">
        <w:rPr>
          <w:kern w:val="0"/>
        </w:rPr>
        <w:t xml:space="preserve">, </w:t>
      </w:r>
      <w:r w:rsidRPr="00E73589">
        <w:rPr>
          <w:b/>
          <w:bCs/>
          <w:kern w:val="0"/>
        </w:rPr>
        <w:t>259</w:t>
      </w:r>
      <w:r w:rsidRPr="00E73589">
        <w:rPr>
          <w:kern w:val="0"/>
        </w:rPr>
        <w:t>), 837-844.</w:t>
      </w:r>
    </w:p>
    <w:p w:rsidR="00C867AC" w:rsidRPr="00E73589" w:rsidRDefault="00C867AC" w:rsidP="00C867AC">
      <w:pPr>
        <w:pStyle w:val="a4"/>
        <w:numPr>
          <w:ilvl w:val="0"/>
          <w:numId w:val="20"/>
        </w:numPr>
        <w:rPr>
          <w:kern w:val="0"/>
        </w:rPr>
      </w:pPr>
      <w:proofErr w:type="spellStart"/>
      <w:r w:rsidRPr="00E73589">
        <w:rPr>
          <w:kern w:val="0"/>
        </w:rPr>
        <w:t>Yagub</w:t>
      </w:r>
      <w:proofErr w:type="spellEnd"/>
      <w:r w:rsidRPr="00E73589">
        <w:rPr>
          <w:kern w:val="0"/>
        </w:rPr>
        <w:t xml:space="preserve">, M.T., </w:t>
      </w:r>
      <w:proofErr w:type="spellStart"/>
      <w:r w:rsidRPr="00E73589">
        <w:rPr>
          <w:kern w:val="0"/>
        </w:rPr>
        <w:t>Sen</w:t>
      </w:r>
      <w:proofErr w:type="spellEnd"/>
      <w:r w:rsidRPr="00E73589">
        <w:rPr>
          <w:kern w:val="0"/>
        </w:rPr>
        <w:t xml:space="preserve">, T.K., </w:t>
      </w:r>
      <w:proofErr w:type="spellStart"/>
      <w:r w:rsidRPr="00E73589">
        <w:rPr>
          <w:kern w:val="0"/>
        </w:rPr>
        <w:t>Afroze</w:t>
      </w:r>
      <w:proofErr w:type="spellEnd"/>
      <w:r w:rsidRPr="00E73589">
        <w:rPr>
          <w:kern w:val="0"/>
        </w:rPr>
        <w:t xml:space="preserve">, S. and </w:t>
      </w:r>
      <w:proofErr w:type="spellStart"/>
      <w:r w:rsidRPr="00E73589">
        <w:rPr>
          <w:kern w:val="0"/>
        </w:rPr>
        <w:t>Ang</w:t>
      </w:r>
      <w:proofErr w:type="spellEnd"/>
      <w:r w:rsidRPr="00E73589">
        <w:rPr>
          <w:kern w:val="0"/>
        </w:rPr>
        <w:t xml:space="preserve">, H.M. (2014), Dye and its removal from aqueous </w:t>
      </w:r>
      <w:r w:rsidRPr="00E73589">
        <w:rPr>
          <w:kern w:val="0"/>
        </w:rPr>
        <w:lastRenderedPageBreak/>
        <w:t xml:space="preserve">solution by adsorption: A review. </w:t>
      </w:r>
      <w:r w:rsidRPr="00E73589">
        <w:rPr>
          <w:i/>
          <w:iCs/>
          <w:kern w:val="0"/>
        </w:rPr>
        <w:t>Advances in Colloid and Interface Science</w:t>
      </w:r>
      <w:r w:rsidRPr="00E73589">
        <w:rPr>
          <w:kern w:val="0"/>
        </w:rPr>
        <w:t xml:space="preserve">, </w:t>
      </w:r>
      <w:r w:rsidRPr="00E73589">
        <w:rPr>
          <w:b/>
          <w:bCs/>
          <w:kern w:val="0"/>
        </w:rPr>
        <w:t>209</w:t>
      </w:r>
      <w:r w:rsidRPr="00E73589">
        <w:rPr>
          <w:kern w:val="0"/>
        </w:rPr>
        <w:t>), 172-184.</w:t>
      </w:r>
    </w:p>
    <w:p w:rsidR="00C867AC" w:rsidRPr="00E73589" w:rsidRDefault="00C867AC" w:rsidP="00C867AC">
      <w:pPr>
        <w:pStyle w:val="a4"/>
        <w:numPr>
          <w:ilvl w:val="0"/>
          <w:numId w:val="20"/>
        </w:numPr>
        <w:rPr>
          <w:kern w:val="0"/>
        </w:rPr>
      </w:pPr>
      <w:proofErr w:type="spellStart"/>
      <w:r w:rsidRPr="00E73589">
        <w:rPr>
          <w:kern w:val="0"/>
        </w:rPr>
        <w:t>Boke</w:t>
      </w:r>
      <w:proofErr w:type="spellEnd"/>
      <w:r w:rsidRPr="00E73589">
        <w:rPr>
          <w:kern w:val="0"/>
        </w:rPr>
        <w:t xml:space="preserve">, N., </w:t>
      </w:r>
      <w:proofErr w:type="spellStart"/>
      <w:r w:rsidRPr="00E73589">
        <w:rPr>
          <w:kern w:val="0"/>
        </w:rPr>
        <w:t>Godongwana</w:t>
      </w:r>
      <w:proofErr w:type="spellEnd"/>
      <w:r w:rsidRPr="00E73589">
        <w:rPr>
          <w:kern w:val="0"/>
        </w:rPr>
        <w:t xml:space="preserve">, Z.G. and </w:t>
      </w:r>
      <w:proofErr w:type="spellStart"/>
      <w:r w:rsidRPr="00E73589">
        <w:rPr>
          <w:kern w:val="0"/>
        </w:rPr>
        <w:t>Petrik</w:t>
      </w:r>
      <w:proofErr w:type="spellEnd"/>
      <w:r w:rsidRPr="00E73589">
        <w:rPr>
          <w:kern w:val="0"/>
        </w:rPr>
        <w:t xml:space="preserve">, L.F. (2013), Synthesis of an ordered </w:t>
      </w:r>
      <w:proofErr w:type="spellStart"/>
      <w:r w:rsidRPr="00E73589">
        <w:rPr>
          <w:kern w:val="0"/>
        </w:rPr>
        <w:t>mesoporous</w:t>
      </w:r>
      <w:proofErr w:type="spellEnd"/>
      <w:r w:rsidRPr="00E73589">
        <w:rPr>
          <w:kern w:val="0"/>
        </w:rPr>
        <w:t xml:space="preserve"> carbon with graphitic characteristics and its application for dye adsorption. </w:t>
      </w:r>
      <w:r w:rsidRPr="00E73589">
        <w:rPr>
          <w:i/>
          <w:iCs/>
          <w:kern w:val="0"/>
        </w:rPr>
        <w:t>Journal of Porous Materials</w:t>
      </w:r>
      <w:r w:rsidRPr="00E73589">
        <w:rPr>
          <w:kern w:val="0"/>
        </w:rPr>
        <w:t xml:space="preserve">, </w:t>
      </w:r>
      <w:r w:rsidRPr="00E73589">
        <w:rPr>
          <w:b/>
          <w:bCs/>
          <w:kern w:val="0"/>
        </w:rPr>
        <w:t>20</w:t>
      </w:r>
      <w:r w:rsidRPr="00E73589">
        <w:rPr>
          <w:kern w:val="0"/>
        </w:rPr>
        <w:t xml:space="preserve"> (5), 1153-1161.</w:t>
      </w:r>
    </w:p>
    <w:p w:rsidR="00C867AC" w:rsidRPr="00E73589" w:rsidRDefault="00C867AC" w:rsidP="00C867AC">
      <w:pPr>
        <w:pStyle w:val="a4"/>
        <w:numPr>
          <w:ilvl w:val="0"/>
          <w:numId w:val="20"/>
        </w:numPr>
        <w:rPr>
          <w:kern w:val="0"/>
        </w:rPr>
      </w:pPr>
      <w:proofErr w:type="spellStart"/>
      <w:r w:rsidRPr="00E73589">
        <w:rPr>
          <w:kern w:val="0"/>
        </w:rPr>
        <w:t>Da</w:t>
      </w:r>
      <w:proofErr w:type="spellEnd"/>
      <w:r w:rsidRPr="00E73589">
        <w:rPr>
          <w:kern w:val="0"/>
        </w:rPr>
        <w:t xml:space="preserve"> </w:t>
      </w:r>
      <w:proofErr w:type="spellStart"/>
      <w:r w:rsidRPr="00E73589">
        <w:rPr>
          <w:kern w:val="0"/>
        </w:rPr>
        <w:t>Dalt</w:t>
      </w:r>
      <w:proofErr w:type="spellEnd"/>
      <w:r w:rsidRPr="00E73589">
        <w:rPr>
          <w:kern w:val="0"/>
        </w:rPr>
        <w:t xml:space="preserve">, S., </w:t>
      </w:r>
      <w:proofErr w:type="spellStart"/>
      <w:r w:rsidRPr="00E73589">
        <w:rPr>
          <w:kern w:val="0"/>
        </w:rPr>
        <w:t>Alves</w:t>
      </w:r>
      <w:proofErr w:type="spellEnd"/>
      <w:r w:rsidRPr="00E73589">
        <w:rPr>
          <w:kern w:val="0"/>
        </w:rPr>
        <w:t xml:space="preserve">, A.K. and Bergmann, C.P. (2013), </w:t>
      </w:r>
      <w:proofErr w:type="spellStart"/>
      <w:r w:rsidRPr="00E73589">
        <w:rPr>
          <w:kern w:val="0"/>
        </w:rPr>
        <w:t>Photocatalytic</w:t>
      </w:r>
      <w:proofErr w:type="spellEnd"/>
      <w:r w:rsidRPr="00E73589">
        <w:rPr>
          <w:kern w:val="0"/>
        </w:rPr>
        <w:t xml:space="preserve"> degradation of methyl orange dye in water solutions in the presence of MWCNT/TiO2 composites. </w:t>
      </w:r>
      <w:r w:rsidRPr="00E73589">
        <w:rPr>
          <w:i/>
          <w:iCs/>
          <w:kern w:val="0"/>
        </w:rPr>
        <w:t>Materials Research Bulletin</w:t>
      </w:r>
      <w:r w:rsidRPr="00E73589">
        <w:rPr>
          <w:kern w:val="0"/>
        </w:rPr>
        <w:t xml:space="preserve">, </w:t>
      </w:r>
      <w:r w:rsidRPr="00E73589">
        <w:rPr>
          <w:b/>
          <w:bCs/>
          <w:kern w:val="0"/>
        </w:rPr>
        <w:t>48</w:t>
      </w:r>
      <w:r w:rsidRPr="00E73589">
        <w:rPr>
          <w:kern w:val="0"/>
        </w:rPr>
        <w:t xml:space="preserve"> (5), 1845-1850.</w:t>
      </w:r>
    </w:p>
    <w:p w:rsidR="00C867AC" w:rsidRPr="00E73589" w:rsidRDefault="00C867AC" w:rsidP="00C867AC">
      <w:pPr>
        <w:pStyle w:val="a4"/>
        <w:numPr>
          <w:ilvl w:val="0"/>
          <w:numId w:val="20"/>
        </w:numPr>
        <w:rPr>
          <w:kern w:val="0"/>
        </w:rPr>
      </w:pPr>
      <w:r w:rsidRPr="00E73589">
        <w:rPr>
          <w:kern w:val="0"/>
        </w:rPr>
        <w:t xml:space="preserve">Danish, M., </w:t>
      </w:r>
      <w:proofErr w:type="spellStart"/>
      <w:r w:rsidRPr="00E73589">
        <w:rPr>
          <w:kern w:val="0"/>
        </w:rPr>
        <w:t>Hashim</w:t>
      </w:r>
      <w:proofErr w:type="spellEnd"/>
      <w:r w:rsidRPr="00E73589">
        <w:rPr>
          <w:kern w:val="0"/>
        </w:rPr>
        <w:t xml:space="preserve">, R., Ibrahim, M.N.M. and </w:t>
      </w:r>
      <w:proofErr w:type="spellStart"/>
      <w:r w:rsidRPr="00E73589">
        <w:rPr>
          <w:kern w:val="0"/>
        </w:rPr>
        <w:t>Sulaiman</w:t>
      </w:r>
      <w:proofErr w:type="spellEnd"/>
      <w:r w:rsidRPr="00E73589">
        <w:rPr>
          <w:kern w:val="0"/>
        </w:rPr>
        <w:t xml:space="preserve">, O. (2013), Characterization of Physically Activated Acacia </w:t>
      </w:r>
      <w:proofErr w:type="spellStart"/>
      <w:r w:rsidRPr="00E73589">
        <w:rPr>
          <w:kern w:val="0"/>
        </w:rPr>
        <w:t>mangium</w:t>
      </w:r>
      <w:proofErr w:type="spellEnd"/>
      <w:r w:rsidRPr="00E73589">
        <w:rPr>
          <w:kern w:val="0"/>
        </w:rPr>
        <w:t xml:space="preserve"> Wood-Based Carbon for the Removal of Methyl Orange Dye. </w:t>
      </w:r>
      <w:proofErr w:type="spellStart"/>
      <w:r w:rsidRPr="00E73589">
        <w:rPr>
          <w:i/>
          <w:iCs/>
          <w:kern w:val="0"/>
        </w:rPr>
        <w:t>Bioresources</w:t>
      </w:r>
      <w:proofErr w:type="spellEnd"/>
      <w:r w:rsidRPr="00E73589">
        <w:rPr>
          <w:kern w:val="0"/>
        </w:rPr>
        <w:t xml:space="preserve">, </w:t>
      </w:r>
      <w:r w:rsidRPr="00E73589">
        <w:rPr>
          <w:b/>
          <w:bCs/>
          <w:kern w:val="0"/>
        </w:rPr>
        <w:t>8</w:t>
      </w:r>
      <w:r w:rsidRPr="00E73589">
        <w:rPr>
          <w:kern w:val="0"/>
        </w:rPr>
        <w:t xml:space="preserve"> (3), 4323-4339.</w:t>
      </w:r>
    </w:p>
    <w:p w:rsidR="00C867AC" w:rsidRPr="00E73589" w:rsidRDefault="00C867AC" w:rsidP="00C867AC">
      <w:pPr>
        <w:pStyle w:val="a4"/>
        <w:numPr>
          <w:ilvl w:val="0"/>
          <w:numId w:val="20"/>
        </w:numPr>
        <w:rPr>
          <w:kern w:val="0"/>
        </w:rPr>
      </w:pPr>
      <w:proofErr w:type="spellStart"/>
      <w:r w:rsidRPr="00E73589">
        <w:rPr>
          <w:kern w:val="0"/>
        </w:rPr>
        <w:t>Theydan</w:t>
      </w:r>
      <w:proofErr w:type="spellEnd"/>
      <w:r w:rsidRPr="00E73589">
        <w:rPr>
          <w:kern w:val="0"/>
        </w:rPr>
        <w:t xml:space="preserve">, S.K. and Ahmed, M.J. (2012), Adsorption of </w:t>
      </w:r>
      <w:proofErr w:type="spellStart"/>
      <w:r w:rsidRPr="00E73589">
        <w:rPr>
          <w:kern w:val="0"/>
        </w:rPr>
        <w:t>methylene</w:t>
      </w:r>
      <w:proofErr w:type="spellEnd"/>
      <w:r w:rsidRPr="00E73589">
        <w:rPr>
          <w:kern w:val="0"/>
        </w:rPr>
        <w:t xml:space="preserve"> blue onto biomass-based activated carbon by FeCl3 activation: Equilibrium, kinetics, and thermodynamic studies. </w:t>
      </w:r>
      <w:r w:rsidRPr="00E73589">
        <w:rPr>
          <w:i/>
          <w:iCs/>
          <w:kern w:val="0"/>
        </w:rPr>
        <w:t xml:space="preserve">Journal of Analytical and Applied </w:t>
      </w:r>
      <w:proofErr w:type="spellStart"/>
      <w:r w:rsidRPr="00E73589">
        <w:rPr>
          <w:i/>
          <w:iCs/>
          <w:kern w:val="0"/>
        </w:rPr>
        <w:t>Pyrolysis</w:t>
      </w:r>
      <w:proofErr w:type="spellEnd"/>
      <w:r w:rsidRPr="00E73589">
        <w:rPr>
          <w:kern w:val="0"/>
        </w:rPr>
        <w:t xml:space="preserve">, </w:t>
      </w:r>
      <w:r w:rsidRPr="00E73589">
        <w:rPr>
          <w:b/>
          <w:bCs/>
          <w:kern w:val="0"/>
        </w:rPr>
        <w:t>97</w:t>
      </w:r>
      <w:r w:rsidRPr="00E73589">
        <w:rPr>
          <w:kern w:val="0"/>
        </w:rPr>
        <w:t>), 116-122.</w:t>
      </w:r>
    </w:p>
    <w:p w:rsidR="00C867AC" w:rsidRPr="00E73589" w:rsidRDefault="00C867AC" w:rsidP="00C867AC">
      <w:pPr>
        <w:pStyle w:val="a4"/>
        <w:numPr>
          <w:ilvl w:val="0"/>
          <w:numId w:val="20"/>
        </w:numPr>
        <w:rPr>
          <w:kern w:val="0"/>
        </w:rPr>
      </w:pPr>
      <w:proofErr w:type="spellStart"/>
      <w:proofErr w:type="gramStart"/>
      <w:r w:rsidRPr="00E73589">
        <w:rPr>
          <w:kern w:val="0"/>
        </w:rPr>
        <w:t>bou</w:t>
      </w:r>
      <w:proofErr w:type="spellEnd"/>
      <w:proofErr w:type="gramEnd"/>
      <w:r w:rsidRPr="00E73589">
        <w:rPr>
          <w:kern w:val="0"/>
        </w:rPr>
        <w:t xml:space="preserve"> </w:t>
      </w:r>
      <w:proofErr w:type="spellStart"/>
      <w:r w:rsidRPr="00E73589">
        <w:rPr>
          <w:kern w:val="0"/>
        </w:rPr>
        <w:t>Taleb</w:t>
      </w:r>
      <w:proofErr w:type="spellEnd"/>
      <w:r w:rsidRPr="00E73589">
        <w:rPr>
          <w:kern w:val="0"/>
        </w:rPr>
        <w:t xml:space="preserve">, M.F., </w:t>
      </w:r>
      <w:proofErr w:type="spellStart"/>
      <w:r w:rsidRPr="00E73589">
        <w:rPr>
          <w:kern w:val="0"/>
        </w:rPr>
        <w:t>Hegazy</w:t>
      </w:r>
      <w:proofErr w:type="spellEnd"/>
      <w:r w:rsidRPr="00E73589">
        <w:rPr>
          <w:kern w:val="0"/>
        </w:rPr>
        <w:t>, D.E. and Ismail, S.A. (2012), Radiation synthesis, characterization and dye adsorption of alginate-</w:t>
      </w:r>
      <w:proofErr w:type="spellStart"/>
      <w:r w:rsidRPr="00E73589">
        <w:rPr>
          <w:kern w:val="0"/>
        </w:rPr>
        <w:t>organophilic</w:t>
      </w:r>
      <w:proofErr w:type="spellEnd"/>
      <w:r w:rsidRPr="00E73589">
        <w:rPr>
          <w:kern w:val="0"/>
        </w:rPr>
        <w:t xml:space="preserve"> </w:t>
      </w:r>
      <w:proofErr w:type="spellStart"/>
      <w:r w:rsidRPr="00E73589">
        <w:rPr>
          <w:kern w:val="0"/>
        </w:rPr>
        <w:t>montmorillonite</w:t>
      </w:r>
      <w:proofErr w:type="spellEnd"/>
      <w:r w:rsidRPr="00E73589">
        <w:rPr>
          <w:kern w:val="0"/>
        </w:rPr>
        <w:t xml:space="preserve"> </w:t>
      </w:r>
      <w:proofErr w:type="spellStart"/>
      <w:r w:rsidRPr="00E73589">
        <w:rPr>
          <w:kern w:val="0"/>
        </w:rPr>
        <w:t>nanocomposite</w:t>
      </w:r>
      <w:proofErr w:type="spellEnd"/>
      <w:r w:rsidRPr="00E73589">
        <w:rPr>
          <w:kern w:val="0"/>
        </w:rPr>
        <w:t xml:space="preserve">. </w:t>
      </w:r>
      <w:r w:rsidRPr="00E73589">
        <w:rPr>
          <w:i/>
          <w:iCs/>
          <w:kern w:val="0"/>
        </w:rPr>
        <w:t>Carbohydrate Polymers</w:t>
      </w:r>
      <w:r w:rsidRPr="00E73589">
        <w:rPr>
          <w:kern w:val="0"/>
        </w:rPr>
        <w:t xml:space="preserve">, </w:t>
      </w:r>
      <w:r w:rsidRPr="00E73589">
        <w:rPr>
          <w:b/>
          <w:bCs/>
          <w:kern w:val="0"/>
        </w:rPr>
        <w:t>87</w:t>
      </w:r>
      <w:r w:rsidRPr="00E73589">
        <w:rPr>
          <w:kern w:val="0"/>
        </w:rPr>
        <w:t xml:space="preserve"> (3), 2263-2269.</w:t>
      </w:r>
    </w:p>
    <w:p w:rsidR="00C867AC" w:rsidRPr="00E73589" w:rsidRDefault="00C867AC" w:rsidP="00C867AC">
      <w:pPr>
        <w:pStyle w:val="a4"/>
        <w:numPr>
          <w:ilvl w:val="0"/>
          <w:numId w:val="20"/>
        </w:numPr>
        <w:rPr>
          <w:kern w:val="0"/>
        </w:rPr>
      </w:pPr>
      <w:proofErr w:type="spellStart"/>
      <w:r w:rsidRPr="00E73589">
        <w:rPr>
          <w:kern w:val="0"/>
        </w:rPr>
        <w:t>Hubbe</w:t>
      </w:r>
      <w:proofErr w:type="spellEnd"/>
      <w:r w:rsidRPr="00E73589">
        <w:rPr>
          <w:kern w:val="0"/>
        </w:rPr>
        <w:t xml:space="preserve">, M.A., Beck, K.R., O'Neal, W.G. and Sharma, Y.C. (2012), Cellulosic Substrates for Removal of Pollutants from Aqueous Systems: A Review. 2. Dyes. </w:t>
      </w:r>
      <w:proofErr w:type="spellStart"/>
      <w:r w:rsidRPr="00E73589">
        <w:rPr>
          <w:i/>
          <w:iCs/>
          <w:kern w:val="0"/>
        </w:rPr>
        <w:t>Bioresources</w:t>
      </w:r>
      <w:proofErr w:type="spellEnd"/>
      <w:r w:rsidRPr="00E73589">
        <w:rPr>
          <w:kern w:val="0"/>
        </w:rPr>
        <w:t xml:space="preserve">, </w:t>
      </w:r>
      <w:r w:rsidRPr="00E73589">
        <w:rPr>
          <w:b/>
          <w:bCs/>
          <w:kern w:val="0"/>
        </w:rPr>
        <w:t>7</w:t>
      </w:r>
      <w:r w:rsidRPr="00E73589">
        <w:rPr>
          <w:kern w:val="0"/>
        </w:rPr>
        <w:t xml:space="preserve"> (2), 2592-+.</w:t>
      </w:r>
    </w:p>
    <w:p w:rsidR="00C867AC" w:rsidRPr="00E73589" w:rsidRDefault="00C867AC" w:rsidP="00C867AC">
      <w:pPr>
        <w:pStyle w:val="a4"/>
        <w:numPr>
          <w:ilvl w:val="0"/>
          <w:numId w:val="20"/>
        </w:numPr>
        <w:rPr>
          <w:kern w:val="0"/>
        </w:rPr>
      </w:pPr>
      <w:proofErr w:type="spellStart"/>
      <w:r w:rsidRPr="00E73589">
        <w:rPr>
          <w:kern w:val="0"/>
        </w:rPr>
        <w:t>Kizilkaya</w:t>
      </w:r>
      <w:proofErr w:type="spellEnd"/>
      <w:r w:rsidRPr="00E73589">
        <w:rPr>
          <w:kern w:val="0"/>
        </w:rPr>
        <w:t xml:space="preserve">, B. and </w:t>
      </w:r>
      <w:proofErr w:type="spellStart"/>
      <w:r w:rsidRPr="00E73589">
        <w:rPr>
          <w:kern w:val="0"/>
        </w:rPr>
        <w:t>Tekinay</w:t>
      </w:r>
      <w:proofErr w:type="spellEnd"/>
      <w:r w:rsidRPr="00E73589">
        <w:rPr>
          <w:kern w:val="0"/>
        </w:rPr>
        <w:t xml:space="preserve">, A.A. (2011), Comparative Study and Removal of Co and Ni (II) Ions from Aqueous Solutions Using Fish Bones. </w:t>
      </w:r>
      <w:r w:rsidRPr="00E73589">
        <w:rPr>
          <w:i/>
          <w:iCs/>
          <w:kern w:val="0"/>
        </w:rPr>
        <w:t xml:space="preserve"> Science of Advanced Materials</w:t>
      </w:r>
      <w:r w:rsidRPr="00E73589">
        <w:rPr>
          <w:kern w:val="0"/>
        </w:rPr>
        <w:t xml:space="preserve">, </w:t>
      </w:r>
      <w:r w:rsidRPr="00E73589">
        <w:rPr>
          <w:b/>
          <w:bCs/>
          <w:kern w:val="0"/>
        </w:rPr>
        <w:t>3</w:t>
      </w:r>
      <w:r w:rsidRPr="00E73589">
        <w:rPr>
          <w:kern w:val="0"/>
        </w:rPr>
        <w:t xml:space="preserve"> (6), 949-961.</w:t>
      </w:r>
    </w:p>
    <w:p w:rsidR="00C867AC" w:rsidRPr="00E73589" w:rsidRDefault="00C867AC" w:rsidP="00C867AC">
      <w:pPr>
        <w:pStyle w:val="a4"/>
        <w:numPr>
          <w:ilvl w:val="0"/>
          <w:numId w:val="20"/>
        </w:numPr>
        <w:rPr>
          <w:kern w:val="0"/>
        </w:rPr>
      </w:pPr>
      <w:r w:rsidRPr="00E73589">
        <w:rPr>
          <w:kern w:val="0"/>
        </w:rPr>
        <w:t xml:space="preserve">Machado, F.M., Bergmann, C.P., </w:t>
      </w:r>
      <w:proofErr w:type="spellStart"/>
      <w:r w:rsidRPr="00E73589">
        <w:rPr>
          <w:kern w:val="0"/>
        </w:rPr>
        <w:t>Fernandes</w:t>
      </w:r>
      <w:proofErr w:type="spellEnd"/>
      <w:r w:rsidRPr="00E73589">
        <w:rPr>
          <w:kern w:val="0"/>
        </w:rPr>
        <w:t xml:space="preserve">, T.H.M., Lima, E.C., Royer, B., </w:t>
      </w:r>
      <w:proofErr w:type="spellStart"/>
      <w:r w:rsidRPr="00E73589">
        <w:rPr>
          <w:kern w:val="0"/>
        </w:rPr>
        <w:t>Calvete</w:t>
      </w:r>
      <w:proofErr w:type="spellEnd"/>
      <w:r w:rsidRPr="00E73589">
        <w:rPr>
          <w:kern w:val="0"/>
        </w:rPr>
        <w:t xml:space="preserve">, T. and Fagan, S.B. (2011), Adsorption of Reactive Red M-2BE dye from water solutions by multi-walled carbon </w:t>
      </w:r>
      <w:proofErr w:type="spellStart"/>
      <w:r w:rsidRPr="00E73589">
        <w:rPr>
          <w:kern w:val="0"/>
        </w:rPr>
        <w:t>nanotubes</w:t>
      </w:r>
      <w:proofErr w:type="spellEnd"/>
      <w:r w:rsidRPr="00E73589">
        <w:rPr>
          <w:kern w:val="0"/>
        </w:rPr>
        <w:t xml:space="preserve"> and activated carbon. </w:t>
      </w:r>
      <w:r w:rsidRPr="00E73589">
        <w:rPr>
          <w:i/>
          <w:iCs/>
          <w:kern w:val="0"/>
        </w:rPr>
        <w:t>Journal of Hazardous Materials</w:t>
      </w:r>
      <w:r w:rsidRPr="00E73589">
        <w:rPr>
          <w:kern w:val="0"/>
        </w:rPr>
        <w:t xml:space="preserve">, </w:t>
      </w:r>
      <w:r w:rsidRPr="00E73589">
        <w:rPr>
          <w:b/>
          <w:bCs/>
          <w:kern w:val="0"/>
        </w:rPr>
        <w:t>192</w:t>
      </w:r>
      <w:r w:rsidRPr="00E73589">
        <w:rPr>
          <w:kern w:val="0"/>
        </w:rPr>
        <w:t xml:space="preserve"> (3), 1122-1131.</w:t>
      </w:r>
    </w:p>
    <w:p w:rsidR="00C867AC" w:rsidRPr="00E73589" w:rsidRDefault="00C867AC" w:rsidP="00C867AC">
      <w:pPr>
        <w:pStyle w:val="a4"/>
        <w:numPr>
          <w:ilvl w:val="0"/>
          <w:numId w:val="20"/>
        </w:numPr>
        <w:rPr>
          <w:kern w:val="0"/>
        </w:rPr>
      </w:pPr>
      <w:r w:rsidRPr="00E73589">
        <w:rPr>
          <w:kern w:val="0"/>
        </w:rPr>
        <w:t xml:space="preserve">Janus, M., </w:t>
      </w:r>
      <w:proofErr w:type="spellStart"/>
      <w:r w:rsidRPr="00E73589">
        <w:rPr>
          <w:kern w:val="0"/>
        </w:rPr>
        <w:t>Kusiak-Nejman</w:t>
      </w:r>
      <w:proofErr w:type="spellEnd"/>
      <w:r w:rsidRPr="00E73589">
        <w:rPr>
          <w:kern w:val="0"/>
        </w:rPr>
        <w:t xml:space="preserve">, E. and </w:t>
      </w:r>
      <w:proofErr w:type="spellStart"/>
      <w:r w:rsidRPr="00E73589">
        <w:rPr>
          <w:kern w:val="0"/>
        </w:rPr>
        <w:t>Morawski</w:t>
      </w:r>
      <w:proofErr w:type="spellEnd"/>
      <w:r w:rsidRPr="00E73589">
        <w:rPr>
          <w:kern w:val="0"/>
        </w:rPr>
        <w:t xml:space="preserve">, A.W. (2011), Determination of the </w:t>
      </w:r>
      <w:proofErr w:type="spellStart"/>
      <w:r w:rsidRPr="00E73589">
        <w:rPr>
          <w:kern w:val="0"/>
        </w:rPr>
        <w:t>photocatalytic</w:t>
      </w:r>
      <w:proofErr w:type="spellEnd"/>
      <w:r w:rsidRPr="00E73589">
        <w:rPr>
          <w:kern w:val="0"/>
        </w:rPr>
        <w:t xml:space="preserve"> activity of TiO2 with high adsorption capacity. </w:t>
      </w:r>
      <w:r w:rsidRPr="00E73589">
        <w:rPr>
          <w:i/>
          <w:iCs/>
          <w:kern w:val="0"/>
        </w:rPr>
        <w:t>Reaction Kinetics Mechanisms and Catalysis</w:t>
      </w:r>
      <w:r w:rsidRPr="00E73589">
        <w:rPr>
          <w:kern w:val="0"/>
        </w:rPr>
        <w:t xml:space="preserve">, </w:t>
      </w:r>
      <w:r w:rsidRPr="00E73589">
        <w:rPr>
          <w:b/>
          <w:bCs/>
          <w:kern w:val="0"/>
        </w:rPr>
        <w:t>103</w:t>
      </w:r>
      <w:r w:rsidRPr="00E73589">
        <w:rPr>
          <w:kern w:val="0"/>
        </w:rPr>
        <w:t xml:space="preserve"> (2), 279-288.</w:t>
      </w:r>
    </w:p>
    <w:p w:rsidR="00C867AC" w:rsidRPr="00E73589" w:rsidRDefault="00C867AC" w:rsidP="00C867AC">
      <w:pPr>
        <w:pStyle w:val="a4"/>
        <w:numPr>
          <w:ilvl w:val="0"/>
          <w:numId w:val="20"/>
        </w:numPr>
        <w:rPr>
          <w:kern w:val="0"/>
        </w:rPr>
      </w:pPr>
      <w:proofErr w:type="spellStart"/>
      <w:r w:rsidRPr="00E73589">
        <w:rPr>
          <w:kern w:val="0"/>
        </w:rPr>
        <w:t>Foo</w:t>
      </w:r>
      <w:proofErr w:type="spellEnd"/>
      <w:r w:rsidRPr="00E73589">
        <w:rPr>
          <w:kern w:val="0"/>
        </w:rPr>
        <w:t xml:space="preserve">, K.Y. and </w:t>
      </w:r>
      <w:proofErr w:type="spellStart"/>
      <w:r w:rsidRPr="00E73589">
        <w:rPr>
          <w:kern w:val="0"/>
        </w:rPr>
        <w:t>Hameed</w:t>
      </w:r>
      <w:proofErr w:type="spellEnd"/>
      <w:r w:rsidRPr="00E73589">
        <w:rPr>
          <w:kern w:val="0"/>
        </w:rPr>
        <w:t>, B.H. (2011), Preparation of oil palm (</w:t>
      </w:r>
      <w:proofErr w:type="spellStart"/>
      <w:r w:rsidRPr="00E73589">
        <w:rPr>
          <w:kern w:val="0"/>
        </w:rPr>
        <w:t>Elaeis</w:t>
      </w:r>
      <w:proofErr w:type="spellEnd"/>
      <w:r w:rsidRPr="00E73589">
        <w:rPr>
          <w:kern w:val="0"/>
        </w:rPr>
        <w:t xml:space="preserve">) empty fruit bunch activated carbon by microwave-assisted KOH activation for the adsorption of </w:t>
      </w:r>
      <w:proofErr w:type="spellStart"/>
      <w:r w:rsidRPr="00E73589">
        <w:rPr>
          <w:kern w:val="0"/>
        </w:rPr>
        <w:t>methylene</w:t>
      </w:r>
      <w:proofErr w:type="spellEnd"/>
      <w:r w:rsidRPr="00E73589">
        <w:rPr>
          <w:kern w:val="0"/>
        </w:rPr>
        <w:t xml:space="preserve"> blue. </w:t>
      </w:r>
      <w:r w:rsidRPr="00E73589">
        <w:rPr>
          <w:i/>
          <w:iCs/>
          <w:kern w:val="0"/>
        </w:rPr>
        <w:t>Desalination</w:t>
      </w:r>
      <w:r w:rsidRPr="00E73589">
        <w:rPr>
          <w:kern w:val="0"/>
        </w:rPr>
        <w:t xml:space="preserve">, </w:t>
      </w:r>
      <w:r w:rsidRPr="00E73589">
        <w:rPr>
          <w:b/>
          <w:bCs/>
          <w:kern w:val="0"/>
        </w:rPr>
        <w:t>275</w:t>
      </w:r>
      <w:r w:rsidRPr="00E73589">
        <w:rPr>
          <w:kern w:val="0"/>
        </w:rPr>
        <w:t xml:space="preserve"> (1-3), 302-305.</w:t>
      </w:r>
    </w:p>
    <w:p w:rsidR="00C867AC" w:rsidRPr="00E73589" w:rsidRDefault="00C867AC" w:rsidP="00C867AC">
      <w:pPr>
        <w:pStyle w:val="a4"/>
        <w:numPr>
          <w:ilvl w:val="0"/>
          <w:numId w:val="20"/>
        </w:numPr>
        <w:rPr>
          <w:kern w:val="0"/>
        </w:rPr>
      </w:pPr>
      <w:r w:rsidRPr="00E73589">
        <w:rPr>
          <w:kern w:val="0"/>
        </w:rPr>
        <w:t>El-</w:t>
      </w:r>
      <w:proofErr w:type="spellStart"/>
      <w:r w:rsidRPr="00E73589">
        <w:rPr>
          <w:kern w:val="0"/>
        </w:rPr>
        <w:t>Sayed</w:t>
      </w:r>
      <w:proofErr w:type="spellEnd"/>
      <w:r w:rsidRPr="00E73589">
        <w:rPr>
          <w:kern w:val="0"/>
        </w:rPr>
        <w:t xml:space="preserve">, G.O. (2011), Removal of </w:t>
      </w:r>
      <w:proofErr w:type="spellStart"/>
      <w:r w:rsidRPr="00E73589">
        <w:rPr>
          <w:kern w:val="0"/>
        </w:rPr>
        <w:t>methylene</w:t>
      </w:r>
      <w:proofErr w:type="spellEnd"/>
      <w:r w:rsidRPr="00E73589">
        <w:rPr>
          <w:kern w:val="0"/>
        </w:rPr>
        <w:t xml:space="preserve"> blue and crystal violet from aqueous solutions by palm kernel fiber. </w:t>
      </w:r>
      <w:r w:rsidRPr="00E73589">
        <w:rPr>
          <w:i/>
          <w:iCs/>
          <w:kern w:val="0"/>
        </w:rPr>
        <w:t>Desalination</w:t>
      </w:r>
      <w:r w:rsidRPr="00E73589">
        <w:rPr>
          <w:kern w:val="0"/>
        </w:rPr>
        <w:t xml:space="preserve">, </w:t>
      </w:r>
      <w:r w:rsidRPr="00E73589">
        <w:rPr>
          <w:b/>
          <w:bCs/>
          <w:kern w:val="0"/>
        </w:rPr>
        <w:t>272</w:t>
      </w:r>
      <w:r w:rsidRPr="00E73589">
        <w:rPr>
          <w:kern w:val="0"/>
        </w:rPr>
        <w:t xml:space="preserve"> (1-3), 225-232.</w:t>
      </w:r>
    </w:p>
    <w:p w:rsidR="00C867AC" w:rsidRPr="00E73589" w:rsidRDefault="00C867AC" w:rsidP="00C867AC">
      <w:pPr>
        <w:pStyle w:val="a4"/>
        <w:numPr>
          <w:ilvl w:val="0"/>
          <w:numId w:val="20"/>
        </w:numPr>
        <w:rPr>
          <w:kern w:val="0"/>
        </w:rPr>
      </w:pPr>
      <w:r w:rsidRPr="00E73589">
        <w:rPr>
          <w:kern w:val="0"/>
        </w:rPr>
        <w:t xml:space="preserve">Cheng, R.M., Xiang, B., Li, Y.J. and Zhang, M.Z. (2011), Application of </w:t>
      </w:r>
      <w:proofErr w:type="spellStart"/>
      <w:r w:rsidRPr="00E73589">
        <w:rPr>
          <w:kern w:val="0"/>
        </w:rPr>
        <w:t>dithiocarbamate</w:t>
      </w:r>
      <w:proofErr w:type="spellEnd"/>
      <w:r w:rsidRPr="00E73589">
        <w:rPr>
          <w:kern w:val="0"/>
        </w:rPr>
        <w:t xml:space="preserve">-modified starch for dyes removal from aqueous solutions. </w:t>
      </w:r>
      <w:r w:rsidRPr="00E73589">
        <w:rPr>
          <w:i/>
          <w:iCs/>
          <w:kern w:val="0"/>
        </w:rPr>
        <w:t>Journal of Hazardous Materials</w:t>
      </w:r>
      <w:r w:rsidRPr="00E73589">
        <w:rPr>
          <w:kern w:val="0"/>
        </w:rPr>
        <w:t xml:space="preserve">, </w:t>
      </w:r>
      <w:r w:rsidRPr="00E73589">
        <w:rPr>
          <w:b/>
          <w:bCs/>
          <w:kern w:val="0"/>
        </w:rPr>
        <w:t>188</w:t>
      </w:r>
      <w:r w:rsidRPr="00E73589">
        <w:rPr>
          <w:kern w:val="0"/>
        </w:rPr>
        <w:t xml:space="preserve"> (1-3), 254-260.</w:t>
      </w:r>
    </w:p>
    <w:p w:rsidR="0053133A" w:rsidRPr="00C867AC" w:rsidRDefault="00C867AC" w:rsidP="0053133A">
      <w:pPr>
        <w:pStyle w:val="a4"/>
        <w:numPr>
          <w:ilvl w:val="0"/>
          <w:numId w:val="20"/>
        </w:numPr>
        <w:rPr>
          <w:kern w:val="0"/>
        </w:rPr>
      </w:pPr>
      <w:proofErr w:type="spellStart"/>
      <w:r w:rsidRPr="00E73589">
        <w:rPr>
          <w:kern w:val="0"/>
        </w:rPr>
        <w:t>Deshpande</w:t>
      </w:r>
      <w:proofErr w:type="spellEnd"/>
      <w:r w:rsidRPr="00E73589">
        <w:rPr>
          <w:kern w:val="0"/>
        </w:rPr>
        <w:t xml:space="preserve">, P.A., </w:t>
      </w:r>
      <w:proofErr w:type="spellStart"/>
      <w:r w:rsidRPr="00E73589">
        <w:rPr>
          <w:kern w:val="0"/>
        </w:rPr>
        <w:t>Polisetti</w:t>
      </w:r>
      <w:proofErr w:type="spellEnd"/>
      <w:r w:rsidRPr="00E73589">
        <w:rPr>
          <w:kern w:val="0"/>
        </w:rPr>
        <w:t xml:space="preserve">, S. and Madras, G. (2011), Rapid Synthesis of Ultrahigh Adsorption Capacity </w:t>
      </w:r>
      <w:proofErr w:type="spellStart"/>
      <w:r w:rsidRPr="00E73589">
        <w:rPr>
          <w:kern w:val="0"/>
        </w:rPr>
        <w:t>Zirconia</w:t>
      </w:r>
      <w:proofErr w:type="spellEnd"/>
      <w:r w:rsidRPr="00E73589">
        <w:rPr>
          <w:kern w:val="0"/>
        </w:rPr>
        <w:t xml:space="preserve"> by a Solution Combustion Technique. </w:t>
      </w:r>
      <w:r w:rsidRPr="00E73589">
        <w:rPr>
          <w:i/>
          <w:iCs/>
          <w:kern w:val="0"/>
        </w:rPr>
        <w:t>Langmuir</w:t>
      </w:r>
      <w:r w:rsidRPr="00E73589">
        <w:rPr>
          <w:kern w:val="0"/>
        </w:rPr>
        <w:t xml:space="preserve">, </w:t>
      </w:r>
      <w:r w:rsidRPr="00E73589">
        <w:rPr>
          <w:b/>
          <w:bCs/>
          <w:kern w:val="0"/>
        </w:rPr>
        <w:t>27</w:t>
      </w:r>
      <w:r w:rsidRPr="00E73589">
        <w:rPr>
          <w:kern w:val="0"/>
        </w:rPr>
        <w:t xml:space="preserve"> (7), 3578-3587.</w:t>
      </w:r>
    </w:p>
    <w:sectPr w:rsidR="0053133A" w:rsidRPr="00C867AC" w:rsidSect="00C97969">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8A0"/>
    <w:multiLevelType w:val="hybridMultilevel"/>
    <w:tmpl w:val="BC6AE0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3B136B"/>
    <w:multiLevelType w:val="hybridMultilevel"/>
    <w:tmpl w:val="3C48E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C0390F"/>
    <w:multiLevelType w:val="hybridMultilevel"/>
    <w:tmpl w:val="625821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136610"/>
    <w:multiLevelType w:val="hybridMultilevel"/>
    <w:tmpl w:val="96DAAD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247F4A"/>
    <w:multiLevelType w:val="hybridMultilevel"/>
    <w:tmpl w:val="1D00FA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12A7F9C"/>
    <w:multiLevelType w:val="hybridMultilevel"/>
    <w:tmpl w:val="D298D1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1430B4B"/>
    <w:multiLevelType w:val="hybridMultilevel"/>
    <w:tmpl w:val="B9B608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A3553F3"/>
    <w:multiLevelType w:val="hybridMultilevel"/>
    <w:tmpl w:val="A69EA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765764"/>
    <w:multiLevelType w:val="hybridMultilevel"/>
    <w:tmpl w:val="DC66E2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2045865"/>
    <w:multiLevelType w:val="hybridMultilevel"/>
    <w:tmpl w:val="D4123E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AB64E2"/>
    <w:multiLevelType w:val="hybridMultilevel"/>
    <w:tmpl w:val="EA24E9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BC970E6"/>
    <w:multiLevelType w:val="hybridMultilevel"/>
    <w:tmpl w:val="153C04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FA27CD"/>
    <w:multiLevelType w:val="hybridMultilevel"/>
    <w:tmpl w:val="25F21346"/>
    <w:lvl w:ilvl="0" w:tplc="CCB6EF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6F18DA"/>
    <w:multiLevelType w:val="hybridMultilevel"/>
    <w:tmpl w:val="0DD2A8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E8E4A8A"/>
    <w:multiLevelType w:val="hybridMultilevel"/>
    <w:tmpl w:val="98B4A8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7712E1A"/>
    <w:multiLevelType w:val="hybridMultilevel"/>
    <w:tmpl w:val="B52CC9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43306DA"/>
    <w:multiLevelType w:val="hybridMultilevel"/>
    <w:tmpl w:val="37D696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766438D"/>
    <w:multiLevelType w:val="hybridMultilevel"/>
    <w:tmpl w:val="75E41E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78C01E0"/>
    <w:multiLevelType w:val="hybridMultilevel"/>
    <w:tmpl w:val="174867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7BD6C06"/>
    <w:multiLevelType w:val="hybridMultilevel"/>
    <w:tmpl w:val="D3F4CD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14"/>
  </w:num>
  <w:num w:numId="4">
    <w:abstractNumId w:val="15"/>
  </w:num>
  <w:num w:numId="5">
    <w:abstractNumId w:val="6"/>
  </w:num>
  <w:num w:numId="6">
    <w:abstractNumId w:val="13"/>
  </w:num>
  <w:num w:numId="7">
    <w:abstractNumId w:val="18"/>
  </w:num>
  <w:num w:numId="8">
    <w:abstractNumId w:val="10"/>
  </w:num>
  <w:num w:numId="9">
    <w:abstractNumId w:val="17"/>
  </w:num>
  <w:num w:numId="10">
    <w:abstractNumId w:val="8"/>
  </w:num>
  <w:num w:numId="11">
    <w:abstractNumId w:val="2"/>
  </w:num>
  <w:num w:numId="12">
    <w:abstractNumId w:val="19"/>
  </w:num>
  <w:num w:numId="13">
    <w:abstractNumId w:val="0"/>
  </w:num>
  <w:num w:numId="14">
    <w:abstractNumId w:val="16"/>
  </w:num>
  <w:num w:numId="15">
    <w:abstractNumId w:val="5"/>
  </w:num>
  <w:num w:numId="16">
    <w:abstractNumId w:val="12"/>
  </w:num>
  <w:num w:numId="17">
    <w:abstractNumId w:val="1"/>
  </w:num>
  <w:num w:numId="18">
    <w:abstractNumId w:val="7"/>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bordersDoNotSurroundHeader/>
  <w:bordersDoNotSurroundFooter/>
  <w:proofState w:spelling="clean" w:grammar="clean"/>
  <w:stylePaneFormatFilter w:val="3F08"/>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4883"/>
    <w:rsid w:val="000279BB"/>
    <w:rsid w:val="00076C6E"/>
    <w:rsid w:val="00096279"/>
    <w:rsid w:val="000A5FDD"/>
    <w:rsid w:val="000B3E39"/>
    <w:rsid w:val="000C73F8"/>
    <w:rsid w:val="00125CE1"/>
    <w:rsid w:val="001433A3"/>
    <w:rsid w:val="00163873"/>
    <w:rsid w:val="001C0E1F"/>
    <w:rsid w:val="002246EA"/>
    <w:rsid w:val="002272C5"/>
    <w:rsid w:val="00274468"/>
    <w:rsid w:val="00330163"/>
    <w:rsid w:val="00337ACD"/>
    <w:rsid w:val="00343B03"/>
    <w:rsid w:val="00360ECE"/>
    <w:rsid w:val="0037274E"/>
    <w:rsid w:val="00380FB0"/>
    <w:rsid w:val="0039685C"/>
    <w:rsid w:val="00400AB3"/>
    <w:rsid w:val="00422CE7"/>
    <w:rsid w:val="00435069"/>
    <w:rsid w:val="00484E3C"/>
    <w:rsid w:val="004C2C15"/>
    <w:rsid w:val="004C741A"/>
    <w:rsid w:val="00520CCF"/>
    <w:rsid w:val="0053133A"/>
    <w:rsid w:val="00573DF3"/>
    <w:rsid w:val="0058514A"/>
    <w:rsid w:val="005957F5"/>
    <w:rsid w:val="005B4883"/>
    <w:rsid w:val="005D2C2A"/>
    <w:rsid w:val="006114F8"/>
    <w:rsid w:val="006145E1"/>
    <w:rsid w:val="00690B6A"/>
    <w:rsid w:val="00704423"/>
    <w:rsid w:val="00706E79"/>
    <w:rsid w:val="00741590"/>
    <w:rsid w:val="00742658"/>
    <w:rsid w:val="007E09DA"/>
    <w:rsid w:val="00803514"/>
    <w:rsid w:val="00804146"/>
    <w:rsid w:val="00804A3D"/>
    <w:rsid w:val="00893A02"/>
    <w:rsid w:val="008A5B40"/>
    <w:rsid w:val="008A730D"/>
    <w:rsid w:val="008D0889"/>
    <w:rsid w:val="008D501D"/>
    <w:rsid w:val="009010C3"/>
    <w:rsid w:val="009A2F37"/>
    <w:rsid w:val="009B7D27"/>
    <w:rsid w:val="009D63B4"/>
    <w:rsid w:val="00A41902"/>
    <w:rsid w:val="00A533AD"/>
    <w:rsid w:val="00AE19FF"/>
    <w:rsid w:val="00B50E20"/>
    <w:rsid w:val="00B57361"/>
    <w:rsid w:val="00BB4DE6"/>
    <w:rsid w:val="00BD0581"/>
    <w:rsid w:val="00BF5CFB"/>
    <w:rsid w:val="00C611BA"/>
    <w:rsid w:val="00C855B0"/>
    <w:rsid w:val="00C867AC"/>
    <w:rsid w:val="00C97969"/>
    <w:rsid w:val="00CB75AD"/>
    <w:rsid w:val="00CF3B06"/>
    <w:rsid w:val="00D16D33"/>
    <w:rsid w:val="00D32662"/>
    <w:rsid w:val="00D73FF5"/>
    <w:rsid w:val="00D96300"/>
    <w:rsid w:val="00D96526"/>
    <w:rsid w:val="00DA3648"/>
    <w:rsid w:val="00DD2DB2"/>
    <w:rsid w:val="00DE34DE"/>
    <w:rsid w:val="00E00EAB"/>
    <w:rsid w:val="00E24DCB"/>
    <w:rsid w:val="00E442CD"/>
    <w:rsid w:val="00E62EE0"/>
    <w:rsid w:val="00E94757"/>
    <w:rsid w:val="00F005FC"/>
    <w:rsid w:val="00F04C69"/>
    <w:rsid w:val="00F13D2B"/>
    <w:rsid w:val="00F3324B"/>
    <w:rsid w:val="00F42701"/>
    <w:rsid w:val="00F67701"/>
    <w:rsid w:val="00F815ED"/>
    <w:rsid w:val="00F91E02"/>
    <w:rsid w:val="00FA3470"/>
    <w:rsid w:val="00FB55C9"/>
    <w:rsid w:val="00FE44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9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7969"/>
    <w:rPr>
      <w:color w:val="0000FF"/>
      <w:u w:val="single"/>
    </w:rPr>
  </w:style>
  <w:style w:type="paragraph" w:styleId="a4">
    <w:name w:val="Body Text"/>
    <w:basedOn w:val="a"/>
    <w:link w:val="a5"/>
    <w:uiPriority w:val="99"/>
    <w:rsid w:val="00C97969"/>
    <w:pPr>
      <w:ind w:left="284" w:hanging="284"/>
      <w:jc w:val="both"/>
    </w:pPr>
    <w:rPr>
      <w:rFonts w:eastAsia="標楷體"/>
      <w:kern w:val="52"/>
      <w:szCs w:val="20"/>
    </w:rPr>
  </w:style>
  <w:style w:type="character" w:customStyle="1" w:styleId="a5">
    <w:name w:val="本文 字元"/>
    <w:basedOn w:val="a0"/>
    <w:link w:val="a4"/>
    <w:uiPriority w:val="99"/>
    <w:rsid w:val="00F005FC"/>
    <w:rPr>
      <w:rFonts w:eastAsia="標楷體"/>
      <w:kern w:val="52"/>
      <w:sz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750822">
      <w:bodyDiv w:val="1"/>
      <w:marLeft w:val="0"/>
      <w:marRight w:val="0"/>
      <w:marTop w:val="0"/>
      <w:marBottom w:val="0"/>
      <w:divBdr>
        <w:top w:val="none" w:sz="0" w:space="0" w:color="auto"/>
        <w:left w:val="none" w:sz="0" w:space="0" w:color="auto"/>
        <w:bottom w:val="none" w:sz="0" w:space="0" w:color="auto"/>
        <w:right w:val="none" w:sz="0" w:space="0" w:color="auto"/>
      </w:divBdr>
      <w:divsChild>
        <w:div w:id="328336981">
          <w:marLeft w:val="0"/>
          <w:marRight w:val="0"/>
          <w:marTop w:val="0"/>
          <w:marBottom w:val="0"/>
          <w:divBdr>
            <w:top w:val="none" w:sz="0" w:space="0" w:color="auto"/>
            <w:left w:val="none" w:sz="0" w:space="0" w:color="auto"/>
            <w:bottom w:val="none" w:sz="0" w:space="0" w:color="auto"/>
            <w:right w:val="none" w:sz="0" w:space="0" w:color="auto"/>
          </w:divBdr>
        </w:div>
        <w:div w:id="1347174488">
          <w:marLeft w:val="0"/>
          <w:marRight w:val="0"/>
          <w:marTop w:val="0"/>
          <w:marBottom w:val="0"/>
          <w:divBdr>
            <w:top w:val="none" w:sz="0" w:space="0" w:color="auto"/>
            <w:left w:val="none" w:sz="0" w:space="0" w:color="auto"/>
            <w:bottom w:val="none" w:sz="0" w:space="0" w:color="auto"/>
            <w:right w:val="none" w:sz="0" w:space="0" w:color="auto"/>
          </w:divBdr>
        </w:div>
        <w:div w:id="1972444045">
          <w:marLeft w:val="0"/>
          <w:marRight w:val="0"/>
          <w:marTop w:val="0"/>
          <w:marBottom w:val="0"/>
          <w:divBdr>
            <w:top w:val="none" w:sz="0" w:space="0" w:color="auto"/>
            <w:left w:val="none" w:sz="0" w:space="0" w:color="auto"/>
            <w:bottom w:val="none" w:sz="0" w:space="0" w:color="auto"/>
            <w:right w:val="none" w:sz="0" w:space="0" w:color="auto"/>
          </w:divBdr>
        </w:div>
      </w:divsChild>
    </w:div>
    <w:div w:id="626592171">
      <w:bodyDiv w:val="1"/>
      <w:marLeft w:val="0"/>
      <w:marRight w:val="0"/>
      <w:marTop w:val="0"/>
      <w:marBottom w:val="0"/>
      <w:divBdr>
        <w:top w:val="none" w:sz="0" w:space="0" w:color="auto"/>
        <w:left w:val="none" w:sz="0" w:space="0" w:color="auto"/>
        <w:bottom w:val="none" w:sz="0" w:space="0" w:color="auto"/>
        <w:right w:val="none" w:sz="0" w:space="0" w:color="auto"/>
      </w:divBdr>
      <w:divsChild>
        <w:div w:id="201744736">
          <w:marLeft w:val="0"/>
          <w:marRight w:val="0"/>
          <w:marTop w:val="0"/>
          <w:marBottom w:val="0"/>
          <w:divBdr>
            <w:top w:val="none" w:sz="0" w:space="0" w:color="auto"/>
            <w:left w:val="none" w:sz="0" w:space="0" w:color="auto"/>
            <w:bottom w:val="none" w:sz="0" w:space="0" w:color="auto"/>
            <w:right w:val="none" w:sz="0" w:space="0" w:color="auto"/>
          </w:divBdr>
        </w:div>
        <w:div w:id="598300148">
          <w:marLeft w:val="0"/>
          <w:marRight w:val="0"/>
          <w:marTop w:val="0"/>
          <w:marBottom w:val="0"/>
          <w:divBdr>
            <w:top w:val="none" w:sz="0" w:space="0" w:color="auto"/>
            <w:left w:val="none" w:sz="0" w:space="0" w:color="auto"/>
            <w:bottom w:val="none" w:sz="0" w:space="0" w:color="auto"/>
            <w:right w:val="none" w:sz="0" w:space="0" w:color="auto"/>
          </w:divBdr>
        </w:div>
        <w:div w:id="1034379298">
          <w:marLeft w:val="0"/>
          <w:marRight w:val="0"/>
          <w:marTop w:val="0"/>
          <w:marBottom w:val="0"/>
          <w:divBdr>
            <w:top w:val="none" w:sz="0" w:space="0" w:color="auto"/>
            <w:left w:val="none" w:sz="0" w:space="0" w:color="auto"/>
            <w:bottom w:val="none" w:sz="0" w:space="0" w:color="auto"/>
            <w:right w:val="none" w:sz="0" w:space="0" w:color="auto"/>
          </w:divBdr>
        </w:div>
        <w:div w:id="1356420380">
          <w:marLeft w:val="0"/>
          <w:marRight w:val="0"/>
          <w:marTop w:val="0"/>
          <w:marBottom w:val="0"/>
          <w:divBdr>
            <w:top w:val="none" w:sz="0" w:space="0" w:color="auto"/>
            <w:left w:val="none" w:sz="0" w:space="0" w:color="auto"/>
            <w:bottom w:val="none" w:sz="0" w:space="0" w:color="auto"/>
            <w:right w:val="none" w:sz="0" w:space="0" w:color="auto"/>
          </w:divBdr>
        </w:div>
      </w:divsChild>
    </w:div>
    <w:div w:id="819344415">
      <w:bodyDiv w:val="1"/>
      <w:marLeft w:val="0"/>
      <w:marRight w:val="0"/>
      <w:marTop w:val="0"/>
      <w:marBottom w:val="0"/>
      <w:divBdr>
        <w:top w:val="none" w:sz="0" w:space="0" w:color="auto"/>
        <w:left w:val="none" w:sz="0" w:space="0" w:color="auto"/>
        <w:bottom w:val="none" w:sz="0" w:space="0" w:color="auto"/>
        <w:right w:val="none" w:sz="0" w:space="0" w:color="auto"/>
      </w:divBdr>
      <w:divsChild>
        <w:div w:id="67965040">
          <w:marLeft w:val="0"/>
          <w:marRight w:val="0"/>
          <w:marTop w:val="0"/>
          <w:marBottom w:val="0"/>
          <w:divBdr>
            <w:top w:val="none" w:sz="0" w:space="0" w:color="auto"/>
            <w:left w:val="none" w:sz="0" w:space="0" w:color="auto"/>
            <w:bottom w:val="none" w:sz="0" w:space="0" w:color="auto"/>
            <w:right w:val="none" w:sz="0" w:space="0" w:color="auto"/>
          </w:divBdr>
        </w:div>
        <w:div w:id="283587018">
          <w:marLeft w:val="0"/>
          <w:marRight w:val="0"/>
          <w:marTop w:val="0"/>
          <w:marBottom w:val="0"/>
          <w:divBdr>
            <w:top w:val="none" w:sz="0" w:space="0" w:color="auto"/>
            <w:left w:val="none" w:sz="0" w:space="0" w:color="auto"/>
            <w:bottom w:val="none" w:sz="0" w:space="0" w:color="auto"/>
            <w:right w:val="none" w:sz="0" w:space="0" w:color="auto"/>
          </w:divBdr>
        </w:div>
        <w:div w:id="347488381">
          <w:marLeft w:val="0"/>
          <w:marRight w:val="0"/>
          <w:marTop w:val="0"/>
          <w:marBottom w:val="0"/>
          <w:divBdr>
            <w:top w:val="none" w:sz="0" w:space="0" w:color="auto"/>
            <w:left w:val="none" w:sz="0" w:space="0" w:color="auto"/>
            <w:bottom w:val="none" w:sz="0" w:space="0" w:color="auto"/>
            <w:right w:val="none" w:sz="0" w:space="0" w:color="auto"/>
          </w:divBdr>
        </w:div>
        <w:div w:id="797644139">
          <w:marLeft w:val="0"/>
          <w:marRight w:val="0"/>
          <w:marTop w:val="0"/>
          <w:marBottom w:val="0"/>
          <w:divBdr>
            <w:top w:val="none" w:sz="0" w:space="0" w:color="auto"/>
            <w:left w:val="none" w:sz="0" w:space="0" w:color="auto"/>
            <w:bottom w:val="none" w:sz="0" w:space="0" w:color="auto"/>
            <w:right w:val="none" w:sz="0" w:space="0" w:color="auto"/>
          </w:divBdr>
        </w:div>
      </w:divsChild>
    </w:div>
    <w:div w:id="998113709">
      <w:bodyDiv w:val="1"/>
      <w:marLeft w:val="0"/>
      <w:marRight w:val="0"/>
      <w:marTop w:val="0"/>
      <w:marBottom w:val="0"/>
      <w:divBdr>
        <w:top w:val="none" w:sz="0" w:space="0" w:color="auto"/>
        <w:left w:val="none" w:sz="0" w:space="0" w:color="auto"/>
        <w:bottom w:val="none" w:sz="0" w:space="0" w:color="auto"/>
        <w:right w:val="none" w:sz="0" w:space="0" w:color="auto"/>
      </w:divBdr>
      <w:divsChild>
        <w:div w:id="202257066">
          <w:marLeft w:val="0"/>
          <w:marRight w:val="0"/>
          <w:marTop w:val="0"/>
          <w:marBottom w:val="0"/>
          <w:divBdr>
            <w:top w:val="none" w:sz="0" w:space="0" w:color="auto"/>
            <w:left w:val="none" w:sz="0" w:space="0" w:color="auto"/>
            <w:bottom w:val="none" w:sz="0" w:space="0" w:color="auto"/>
            <w:right w:val="none" w:sz="0" w:space="0" w:color="auto"/>
          </w:divBdr>
        </w:div>
        <w:div w:id="1027370103">
          <w:marLeft w:val="0"/>
          <w:marRight w:val="0"/>
          <w:marTop w:val="0"/>
          <w:marBottom w:val="0"/>
          <w:divBdr>
            <w:top w:val="none" w:sz="0" w:space="0" w:color="auto"/>
            <w:left w:val="none" w:sz="0" w:space="0" w:color="auto"/>
            <w:bottom w:val="none" w:sz="0" w:space="0" w:color="auto"/>
            <w:right w:val="none" w:sz="0" w:space="0" w:color="auto"/>
          </w:divBdr>
        </w:div>
        <w:div w:id="1268151306">
          <w:marLeft w:val="0"/>
          <w:marRight w:val="0"/>
          <w:marTop w:val="0"/>
          <w:marBottom w:val="0"/>
          <w:divBdr>
            <w:top w:val="none" w:sz="0" w:space="0" w:color="auto"/>
            <w:left w:val="none" w:sz="0" w:space="0" w:color="auto"/>
            <w:bottom w:val="none" w:sz="0" w:space="0" w:color="auto"/>
            <w:right w:val="none" w:sz="0" w:space="0" w:color="auto"/>
          </w:divBdr>
        </w:div>
        <w:div w:id="1561138914">
          <w:marLeft w:val="0"/>
          <w:marRight w:val="0"/>
          <w:marTop w:val="0"/>
          <w:marBottom w:val="0"/>
          <w:divBdr>
            <w:top w:val="none" w:sz="0" w:space="0" w:color="auto"/>
            <w:left w:val="none" w:sz="0" w:space="0" w:color="auto"/>
            <w:bottom w:val="none" w:sz="0" w:space="0" w:color="auto"/>
            <w:right w:val="none" w:sz="0" w:space="0" w:color="auto"/>
          </w:divBdr>
        </w:div>
        <w:div w:id="2057730624">
          <w:marLeft w:val="0"/>
          <w:marRight w:val="0"/>
          <w:marTop w:val="0"/>
          <w:marBottom w:val="0"/>
          <w:divBdr>
            <w:top w:val="none" w:sz="0" w:space="0" w:color="auto"/>
            <w:left w:val="none" w:sz="0" w:space="0" w:color="auto"/>
            <w:bottom w:val="none" w:sz="0" w:space="0" w:color="auto"/>
            <w:right w:val="none" w:sz="0" w:space="0" w:color="auto"/>
          </w:divBdr>
        </w:div>
      </w:divsChild>
    </w:div>
    <w:div w:id="1051805773">
      <w:bodyDiv w:val="1"/>
      <w:marLeft w:val="0"/>
      <w:marRight w:val="0"/>
      <w:marTop w:val="0"/>
      <w:marBottom w:val="0"/>
      <w:divBdr>
        <w:top w:val="none" w:sz="0" w:space="0" w:color="auto"/>
        <w:left w:val="none" w:sz="0" w:space="0" w:color="auto"/>
        <w:bottom w:val="none" w:sz="0" w:space="0" w:color="auto"/>
        <w:right w:val="none" w:sz="0" w:space="0" w:color="auto"/>
      </w:divBdr>
      <w:divsChild>
        <w:div w:id="299501981">
          <w:marLeft w:val="0"/>
          <w:marRight w:val="0"/>
          <w:marTop w:val="0"/>
          <w:marBottom w:val="0"/>
          <w:divBdr>
            <w:top w:val="none" w:sz="0" w:space="0" w:color="auto"/>
            <w:left w:val="none" w:sz="0" w:space="0" w:color="auto"/>
            <w:bottom w:val="none" w:sz="0" w:space="0" w:color="auto"/>
            <w:right w:val="none" w:sz="0" w:space="0" w:color="auto"/>
          </w:divBdr>
        </w:div>
        <w:div w:id="832139657">
          <w:marLeft w:val="0"/>
          <w:marRight w:val="0"/>
          <w:marTop w:val="0"/>
          <w:marBottom w:val="0"/>
          <w:divBdr>
            <w:top w:val="none" w:sz="0" w:space="0" w:color="auto"/>
            <w:left w:val="none" w:sz="0" w:space="0" w:color="auto"/>
            <w:bottom w:val="none" w:sz="0" w:space="0" w:color="auto"/>
            <w:right w:val="none" w:sz="0" w:space="0" w:color="auto"/>
          </w:divBdr>
        </w:div>
        <w:div w:id="880481242">
          <w:marLeft w:val="0"/>
          <w:marRight w:val="0"/>
          <w:marTop w:val="0"/>
          <w:marBottom w:val="0"/>
          <w:divBdr>
            <w:top w:val="none" w:sz="0" w:space="0" w:color="auto"/>
            <w:left w:val="none" w:sz="0" w:space="0" w:color="auto"/>
            <w:bottom w:val="none" w:sz="0" w:space="0" w:color="auto"/>
            <w:right w:val="none" w:sz="0" w:space="0" w:color="auto"/>
          </w:divBdr>
        </w:div>
        <w:div w:id="1495680497">
          <w:marLeft w:val="0"/>
          <w:marRight w:val="0"/>
          <w:marTop w:val="0"/>
          <w:marBottom w:val="0"/>
          <w:divBdr>
            <w:top w:val="none" w:sz="0" w:space="0" w:color="auto"/>
            <w:left w:val="none" w:sz="0" w:space="0" w:color="auto"/>
            <w:bottom w:val="none" w:sz="0" w:space="0" w:color="auto"/>
            <w:right w:val="none" w:sz="0" w:space="0" w:color="auto"/>
          </w:divBdr>
        </w:div>
      </w:divsChild>
    </w:div>
    <w:div w:id="1434939448">
      <w:bodyDiv w:val="1"/>
      <w:marLeft w:val="0"/>
      <w:marRight w:val="0"/>
      <w:marTop w:val="0"/>
      <w:marBottom w:val="0"/>
      <w:divBdr>
        <w:top w:val="none" w:sz="0" w:space="0" w:color="auto"/>
        <w:left w:val="none" w:sz="0" w:space="0" w:color="auto"/>
        <w:bottom w:val="none" w:sz="0" w:space="0" w:color="auto"/>
        <w:right w:val="none" w:sz="0" w:space="0" w:color="auto"/>
      </w:divBdr>
      <w:divsChild>
        <w:div w:id="17202045">
          <w:marLeft w:val="0"/>
          <w:marRight w:val="0"/>
          <w:marTop w:val="0"/>
          <w:marBottom w:val="0"/>
          <w:divBdr>
            <w:top w:val="none" w:sz="0" w:space="0" w:color="auto"/>
            <w:left w:val="none" w:sz="0" w:space="0" w:color="auto"/>
            <w:bottom w:val="none" w:sz="0" w:space="0" w:color="auto"/>
            <w:right w:val="none" w:sz="0" w:space="0" w:color="auto"/>
          </w:divBdr>
        </w:div>
        <w:div w:id="421070860">
          <w:marLeft w:val="0"/>
          <w:marRight w:val="0"/>
          <w:marTop w:val="0"/>
          <w:marBottom w:val="0"/>
          <w:divBdr>
            <w:top w:val="none" w:sz="0" w:space="0" w:color="auto"/>
            <w:left w:val="none" w:sz="0" w:space="0" w:color="auto"/>
            <w:bottom w:val="none" w:sz="0" w:space="0" w:color="auto"/>
            <w:right w:val="none" w:sz="0" w:space="0" w:color="auto"/>
          </w:divBdr>
        </w:div>
        <w:div w:id="427700674">
          <w:marLeft w:val="0"/>
          <w:marRight w:val="0"/>
          <w:marTop w:val="0"/>
          <w:marBottom w:val="0"/>
          <w:divBdr>
            <w:top w:val="none" w:sz="0" w:space="0" w:color="auto"/>
            <w:left w:val="none" w:sz="0" w:space="0" w:color="auto"/>
            <w:bottom w:val="none" w:sz="0" w:space="0" w:color="auto"/>
            <w:right w:val="none" w:sz="0" w:space="0" w:color="auto"/>
          </w:divBdr>
        </w:div>
        <w:div w:id="1144927510">
          <w:marLeft w:val="0"/>
          <w:marRight w:val="0"/>
          <w:marTop w:val="0"/>
          <w:marBottom w:val="0"/>
          <w:divBdr>
            <w:top w:val="none" w:sz="0" w:space="0" w:color="auto"/>
            <w:left w:val="none" w:sz="0" w:space="0" w:color="auto"/>
            <w:bottom w:val="none" w:sz="0" w:space="0" w:color="auto"/>
            <w:right w:val="none" w:sz="0" w:space="0" w:color="auto"/>
          </w:divBdr>
        </w:div>
        <w:div w:id="1980764367">
          <w:marLeft w:val="0"/>
          <w:marRight w:val="0"/>
          <w:marTop w:val="0"/>
          <w:marBottom w:val="0"/>
          <w:divBdr>
            <w:top w:val="none" w:sz="0" w:space="0" w:color="auto"/>
            <w:left w:val="none" w:sz="0" w:space="0" w:color="auto"/>
            <w:bottom w:val="none" w:sz="0" w:space="0" w:color="auto"/>
            <w:right w:val="none" w:sz="0" w:space="0" w:color="auto"/>
          </w:divBdr>
        </w:div>
      </w:divsChild>
    </w:div>
    <w:div w:id="1833712856">
      <w:bodyDiv w:val="1"/>
      <w:marLeft w:val="0"/>
      <w:marRight w:val="0"/>
      <w:marTop w:val="0"/>
      <w:marBottom w:val="0"/>
      <w:divBdr>
        <w:top w:val="none" w:sz="0" w:space="0" w:color="auto"/>
        <w:left w:val="none" w:sz="0" w:space="0" w:color="auto"/>
        <w:bottom w:val="none" w:sz="0" w:space="0" w:color="auto"/>
        <w:right w:val="none" w:sz="0" w:space="0" w:color="auto"/>
      </w:divBdr>
      <w:divsChild>
        <w:div w:id="1051078398">
          <w:marLeft w:val="0"/>
          <w:marRight w:val="0"/>
          <w:marTop w:val="0"/>
          <w:marBottom w:val="0"/>
          <w:divBdr>
            <w:top w:val="none" w:sz="0" w:space="0" w:color="auto"/>
            <w:left w:val="none" w:sz="0" w:space="0" w:color="auto"/>
            <w:bottom w:val="none" w:sz="0" w:space="0" w:color="auto"/>
            <w:right w:val="none" w:sz="0" w:space="0" w:color="auto"/>
          </w:divBdr>
        </w:div>
        <w:div w:id="1306816025">
          <w:marLeft w:val="0"/>
          <w:marRight w:val="0"/>
          <w:marTop w:val="0"/>
          <w:marBottom w:val="0"/>
          <w:divBdr>
            <w:top w:val="none" w:sz="0" w:space="0" w:color="auto"/>
            <w:left w:val="none" w:sz="0" w:space="0" w:color="auto"/>
            <w:bottom w:val="none" w:sz="0" w:space="0" w:color="auto"/>
            <w:right w:val="none" w:sz="0" w:space="0" w:color="auto"/>
          </w:divBdr>
        </w:div>
        <w:div w:id="1319312174">
          <w:marLeft w:val="0"/>
          <w:marRight w:val="0"/>
          <w:marTop w:val="0"/>
          <w:marBottom w:val="0"/>
          <w:divBdr>
            <w:top w:val="none" w:sz="0" w:space="0" w:color="auto"/>
            <w:left w:val="none" w:sz="0" w:space="0" w:color="auto"/>
            <w:bottom w:val="none" w:sz="0" w:space="0" w:color="auto"/>
            <w:right w:val="none" w:sz="0" w:space="0" w:color="auto"/>
          </w:divBdr>
        </w:div>
        <w:div w:id="1380982054">
          <w:marLeft w:val="0"/>
          <w:marRight w:val="0"/>
          <w:marTop w:val="0"/>
          <w:marBottom w:val="0"/>
          <w:divBdr>
            <w:top w:val="none" w:sz="0" w:space="0" w:color="auto"/>
            <w:left w:val="none" w:sz="0" w:space="0" w:color="auto"/>
            <w:bottom w:val="none" w:sz="0" w:space="0" w:color="auto"/>
            <w:right w:val="none" w:sz="0" w:space="0" w:color="auto"/>
          </w:divBdr>
        </w:div>
        <w:div w:id="1518736924">
          <w:marLeft w:val="0"/>
          <w:marRight w:val="0"/>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sChild>
        <w:div w:id="688725255">
          <w:marLeft w:val="0"/>
          <w:marRight w:val="0"/>
          <w:marTop w:val="0"/>
          <w:marBottom w:val="0"/>
          <w:divBdr>
            <w:top w:val="none" w:sz="0" w:space="0" w:color="auto"/>
            <w:left w:val="none" w:sz="0" w:space="0" w:color="auto"/>
            <w:bottom w:val="none" w:sz="0" w:space="0" w:color="auto"/>
            <w:right w:val="none" w:sz="0" w:space="0" w:color="auto"/>
          </w:divBdr>
        </w:div>
        <w:div w:id="888615118">
          <w:marLeft w:val="0"/>
          <w:marRight w:val="0"/>
          <w:marTop w:val="0"/>
          <w:marBottom w:val="0"/>
          <w:divBdr>
            <w:top w:val="none" w:sz="0" w:space="0" w:color="auto"/>
            <w:left w:val="none" w:sz="0" w:space="0" w:color="auto"/>
            <w:bottom w:val="none" w:sz="0" w:space="0" w:color="auto"/>
            <w:right w:val="none" w:sz="0" w:space="0" w:color="auto"/>
          </w:divBdr>
        </w:div>
      </w:divsChild>
    </w:div>
    <w:div w:id="1932350009">
      <w:bodyDiv w:val="1"/>
      <w:marLeft w:val="0"/>
      <w:marRight w:val="0"/>
      <w:marTop w:val="0"/>
      <w:marBottom w:val="0"/>
      <w:divBdr>
        <w:top w:val="none" w:sz="0" w:space="0" w:color="auto"/>
        <w:left w:val="none" w:sz="0" w:space="0" w:color="auto"/>
        <w:bottom w:val="none" w:sz="0" w:space="0" w:color="auto"/>
        <w:right w:val="none" w:sz="0" w:space="0" w:color="auto"/>
      </w:divBdr>
      <w:divsChild>
        <w:div w:id="181942530">
          <w:marLeft w:val="0"/>
          <w:marRight w:val="0"/>
          <w:marTop w:val="0"/>
          <w:marBottom w:val="0"/>
          <w:divBdr>
            <w:top w:val="none" w:sz="0" w:space="0" w:color="auto"/>
            <w:left w:val="none" w:sz="0" w:space="0" w:color="auto"/>
            <w:bottom w:val="none" w:sz="0" w:space="0" w:color="auto"/>
            <w:right w:val="none" w:sz="0" w:space="0" w:color="auto"/>
          </w:divBdr>
        </w:div>
        <w:div w:id="201478243">
          <w:marLeft w:val="0"/>
          <w:marRight w:val="0"/>
          <w:marTop w:val="0"/>
          <w:marBottom w:val="0"/>
          <w:divBdr>
            <w:top w:val="none" w:sz="0" w:space="0" w:color="auto"/>
            <w:left w:val="none" w:sz="0" w:space="0" w:color="auto"/>
            <w:bottom w:val="none" w:sz="0" w:space="0" w:color="auto"/>
            <w:right w:val="none" w:sz="0" w:space="0" w:color="auto"/>
          </w:divBdr>
        </w:div>
        <w:div w:id="389227089">
          <w:marLeft w:val="0"/>
          <w:marRight w:val="0"/>
          <w:marTop w:val="0"/>
          <w:marBottom w:val="0"/>
          <w:divBdr>
            <w:top w:val="none" w:sz="0" w:space="0" w:color="auto"/>
            <w:left w:val="none" w:sz="0" w:space="0" w:color="auto"/>
            <w:bottom w:val="none" w:sz="0" w:space="0" w:color="auto"/>
            <w:right w:val="none" w:sz="0" w:space="0" w:color="auto"/>
          </w:divBdr>
        </w:div>
        <w:div w:id="495876001">
          <w:marLeft w:val="0"/>
          <w:marRight w:val="0"/>
          <w:marTop w:val="0"/>
          <w:marBottom w:val="0"/>
          <w:divBdr>
            <w:top w:val="none" w:sz="0" w:space="0" w:color="auto"/>
            <w:left w:val="none" w:sz="0" w:space="0" w:color="auto"/>
            <w:bottom w:val="none" w:sz="0" w:space="0" w:color="auto"/>
            <w:right w:val="none" w:sz="0" w:space="0" w:color="auto"/>
          </w:divBdr>
        </w:div>
        <w:div w:id="2079787592">
          <w:marLeft w:val="0"/>
          <w:marRight w:val="0"/>
          <w:marTop w:val="0"/>
          <w:marBottom w:val="0"/>
          <w:divBdr>
            <w:top w:val="none" w:sz="0" w:space="0" w:color="auto"/>
            <w:left w:val="none" w:sz="0" w:space="0" w:color="auto"/>
            <w:bottom w:val="none" w:sz="0" w:space="0" w:color="auto"/>
            <w:right w:val="none" w:sz="0" w:space="0" w:color="auto"/>
          </w:divBdr>
        </w:div>
      </w:divsChild>
    </w:div>
    <w:div w:id="2055805809">
      <w:bodyDiv w:val="1"/>
      <w:marLeft w:val="0"/>
      <w:marRight w:val="0"/>
      <w:marTop w:val="0"/>
      <w:marBottom w:val="0"/>
      <w:divBdr>
        <w:top w:val="none" w:sz="0" w:space="0" w:color="auto"/>
        <w:left w:val="none" w:sz="0" w:space="0" w:color="auto"/>
        <w:bottom w:val="none" w:sz="0" w:space="0" w:color="auto"/>
        <w:right w:val="none" w:sz="0" w:space="0" w:color="auto"/>
      </w:divBdr>
      <w:divsChild>
        <w:div w:id="147600613">
          <w:marLeft w:val="0"/>
          <w:marRight w:val="0"/>
          <w:marTop w:val="0"/>
          <w:marBottom w:val="0"/>
          <w:divBdr>
            <w:top w:val="none" w:sz="0" w:space="0" w:color="auto"/>
            <w:left w:val="none" w:sz="0" w:space="0" w:color="auto"/>
            <w:bottom w:val="none" w:sz="0" w:space="0" w:color="auto"/>
            <w:right w:val="none" w:sz="0" w:space="0" w:color="auto"/>
          </w:divBdr>
        </w:div>
        <w:div w:id="1384711605">
          <w:marLeft w:val="0"/>
          <w:marRight w:val="0"/>
          <w:marTop w:val="0"/>
          <w:marBottom w:val="0"/>
          <w:divBdr>
            <w:top w:val="none" w:sz="0" w:space="0" w:color="auto"/>
            <w:left w:val="none" w:sz="0" w:space="0" w:color="auto"/>
            <w:bottom w:val="none" w:sz="0" w:space="0" w:color="auto"/>
            <w:right w:val="none" w:sz="0" w:space="0" w:color="auto"/>
          </w:divBdr>
        </w:div>
        <w:div w:id="1884247576">
          <w:marLeft w:val="0"/>
          <w:marRight w:val="0"/>
          <w:marTop w:val="0"/>
          <w:marBottom w:val="0"/>
          <w:divBdr>
            <w:top w:val="none" w:sz="0" w:space="0" w:color="auto"/>
            <w:left w:val="none" w:sz="0" w:space="0" w:color="auto"/>
            <w:bottom w:val="none" w:sz="0" w:space="0" w:color="auto"/>
            <w:right w:val="none" w:sz="0" w:space="0" w:color="auto"/>
          </w:divBdr>
        </w:div>
        <w:div w:id="207770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863</Words>
  <Characters>4938</Characters>
  <Application>Microsoft Office Word</Application>
  <DocSecurity>0</DocSecurity>
  <Lines>41</Lines>
  <Paragraphs>11</Paragraphs>
  <ScaleCrop>false</ScaleCrop>
  <Company/>
  <LinksUpToDate>false</LinksUpToDate>
  <CharactersWithSpaces>5790</CharactersWithSpaces>
  <SharedDoc>false</SharedDoc>
  <HLinks>
    <vt:vector size="6" baseType="variant">
      <vt:variant>
        <vt:i4>4522042</vt:i4>
      </vt:variant>
      <vt:variant>
        <vt:i4>0</vt:i4>
      </vt:variant>
      <vt:variant>
        <vt:i4>0</vt:i4>
      </vt:variant>
      <vt:variant>
        <vt:i4>5</vt:i4>
      </vt:variant>
      <vt:variant>
        <vt:lpwstr>mailto:ysho@asia.edu.tw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Desalination264, 97</dc:title>
  <dc:creator>Yuh-Shan Ho</dc:creator>
  <cp:lastModifiedBy>SAM</cp:lastModifiedBy>
  <cp:revision>14</cp:revision>
  <dcterms:created xsi:type="dcterms:W3CDTF">2010-12-11T01:03:00Z</dcterms:created>
  <dcterms:modified xsi:type="dcterms:W3CDTF">2015-06-21T01:21:00Z</dcterms:modified>
</cp:coreProperties>
</file>